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6D780B" w14:textId="2A604A12" w:rsidR="00080774" w:rsidRDefault="00080774" w:rsidP="00D3034E">
      <w:pPr>
        <w:pStyle w:val="TituloApartado1"/>
      </w:pPr>
      <w:bookmarkStart w:id="0" w:name="_Hlk37140213"/>
      <w:bookmarkStart w:id="1" w:name="_Toc55243658"/>
      <w:r w:rsidRPr="000A5E59">
        <w:t xml:space="preserve">Plan de una auditoría técnica de seguridad </w:t>
      </w:r>
      <w:bookmarkEnd w:id="1"/>
    </w:p>
    <w:p w14:paraId="7DD325FB" w14:textId="01990E86" w:rsidR="008F2B0A" w:rsidRPr="008E6710" w:rsidRDefault="00D3034E" w:rsidP="008E6710">
      <w:pPr>
        <w:rPr>
          <w:lang w:eastAsia="es-ES"/>
        </w:rPr>
      </w:pPr>
      <w:r>
        <w:rPr>
          <w:b/>
        </w:rPr>
        <w:fldChar w:fldCharType="begin"/>
      </w:r>
      <w:r>
        <w:rPr>
          <w:b/>
        </w:rPr>
        <w:instrText xml:space="preserve"> TOC \o "1-4" \h \z \u </w:instrText>
      </w:r>
      <w:r>
        <w:rPr>
          <w:b/>
        </w:rPr>
        <w:fldChar w:fldCharType="separate"/>
      </w:r>
      <w:r>
        <w:rPr>
          <w:b/>
        </w:rPr>
        <w:fldChar w:fldCharType="end"/>
      </w:r>
      <w:r w:rsidR="008F2B0A" w:rsidRPr="007E7763">
        <w:rPr>
          <w:color w:val="0098CD"/>
          <w:sz w:val="28"/>
          <w:szCs w:val="26"/>
        </w:rPr>
        <w:t>Introducción.</w:t>
      </w:r>
    </w:p>
    <w:p w14:paraId="0CD5F4F3" w14:textId="2DAD3951" w:rsidR="007E7763" w:rsidRPr="00667749" w:rsidRDefault="00DA627B" w:rsidP="00FE0D40">
      <w:pPr>
        <w:spacing w:line="360" w:lineRule="auto"/>
        <w:rPr>
          <w:rFonts w:ascii="Calibri" w:hAnsi="Calibri" w:cs="UnitOT-Light"/>
          <w:color w:val="333333"/>
          <w:szCs w:val="22"/>
          <w:lang w:eastAsia="es-ES"/>
        </w:rPr>
      </w:pPr>
      <w:r w:rsidRPr="00667749">
        <w:rPr>
          <w:rFonts w:ascii="Calibri" w:hAnsi="Calibri" w:cs="UnitOT-Light"/>
          <w:color w:val="333333"/>
          <w:szCs w:val="22"/>
          <w:lang w:eastAsia="es-ES"/>
        </w:rPr>
        <w:t>El  proceso de Auditoría informática de seguridad, tiene como foco recoger, agrupar y evaluar evidencias para determinar si un sistema informatizado salvaguarda los activos, mantiene la integridad de los datos, lleva a cabo eficazmente los fines de la organización y utiliza eficientemente los recursos.</w:t>
      </w:r>
      <w:r w:rsidR="007E7763" w:rsidRPr="00667749">
        <w:rPr>
          <w:rFonts w:ascii="Calibri" w:hAnsi="Calibri" w:cs="UnitOT-Light"/>
          <w:color w:val="333333"/>
          <w:szCs w:val="22"/>
          <w:lang w:eastAsia="es-ES"/>
        </w:rPr>
        <w:t xml:space="preserve"> </w:t>
      </w:r>
    </w:p>
    <w:p w14:paraId="5C0DF3AC" w14:textId="14B20786" w:rsidR="007E7763" w:rsidRPr="007E7763" w:rsidRDefault="007E7763" w:rsidP="00DA627B">
      <w:pPr>
        <w:rPr>
          <w:rFonts w:cs="UnitOT-Light"/>
          <w:color w:val="5B9BD5" w:themeColor="accent1"/>
          <w:szCs w:val="22"/>
        </w:rPr>
      </w:pPr>
      <w:r w:rsidRPr="00871EDC">
        <w:rPr>
          <w:rFonts w:cs="UnitOT-Light"/>
          <w:color w:val="5B9BD5" w:themeColor="accent1"/>
          <w:szCs w:val="22"/>
        </w:rPr>
        <w:t>Antecedentes:</w:t>
      </w:r>
    </w:p>
    <w:p w14:paraId="19477CBE" w14:textId="011F3CE1" w:rsidR="00B16F7B" w:rsidRPr="00667749" w:rsidRDefault="00A5537B" w:rsidP="00FE0D40">
      <w:pPr>
        <w:spacing w:line="360" w:lineRule="auto"/>
        <w:rPr>
          <w:rFonts w:ascii="Calibri" w:hAnsi="Calibri" w:cs="UnitOT-Light"/>
          <w:color w:val="333333"/>
          <w:szCs w:val="22"/>
          <w:lang w:eastAsia="es-ES"/>
        </w:rPr>
      </w:pPr>
      <w:r w:rsidRPr="00667749">
        <w:rPr>
          <w:rFonts w:ascii="Calibri" w:hAnsi="Calibri" w:cs="UnitOT-Light"/>
          <w:color w:val="333333"/>
          <w:szCs w:val="22"/>
          <w:lang w:eastAsia="es-ES"/>
        </w:rPr>
        <w:t>Tras sufrir un acceso no autorizado</w:t>
      </w:r>
      <w:r w:rsidR="00B16F7B" w:rsidRPr="00667749">
        <w:rPr>
          <w:rFonts w:ascii="Calibri" w:hAnsi="Calibri" w:cs="UnitOT-Light"/>
          <w:color w:val="333333"/>
          <w:szCs w:val="22"/>
          <w:lang w:eastAsia="es-ES"/>
        </w:rPr>
        <w:t xml:space="preserve"> con un  potencial </w:t>
      </w:r>
      <w:r w:rsidR="00B16F7B" w:rsidRPr="00667749">
        <w:rPr>
          <w:rFonts w:ascii="Calibri" w:hAnsi="Calibri" w:cs="UnitOT-Light"/>
          <w:color w:val="333333"/>
          <w:szCs w:val="22"/>
          <w:lang w:eastAsia="es-ES"/>
        </w:rPr>
        <w:t>comprom</w:t>
      </w:r>
      <w:r w:rsidR="00B16F7B" w:rsidRPr="00667749">
        <w:rPr>
          <w:rFonts w:ascii="Calibri" w:hAnsi="Calibri" w:cs="UnitOT-Light"/>
          <w:color w:val="333333"/>
          <w:szCs w:val="22"/>
          <w:lang w:eastAsia="es-ES"/>
        </w:rPr>
        <w:t xml:space="preserve">iso de </w:t>
      </w:r>
      <w:r w:rsidR="00B16F7B" w:rsidRPr="00667749">
        <w:rPr>
          <w:rFonts w:ascii="Calibri" w:hAnsi="Calibri" w:cs="UnitOT-Light"/>
          <w:color w:val="333333"/>
          <w:szCs w:val="22"/>
          <w:lang w:eastAsia="es-ES"/>
        </w:rPr>
        <w:t>las credenciales de sus clientes</w:t>
      </w:r>
      <w:r w:rsidR="00B16F7B" w:rsidRPr="00667749">
        <w:rPr>
          <w:rFonts w:ascii="Calibri" w:hAnsi="Calibri" w:cs="UnitOT-Light"/>
          <w:color w:val="333333"/>
          <w:szCs w:val="22"/>
          <w:lang w:eastAsia="es-ES"/>
        </w:rPr>
        <w:t xml:space="preserve"> en </w:t>
      </w:r>
      <w:r w:rsidRPr="00667749">
        <w:rPr>
          <w:rFonts w:ascii="Calibri" w:hAnsi="Calibri" w:cs="UnitOT-Light"/>
          <w:color w:val="333333"/>
          <w:szCs w:val="22"/>
          <w:lang w:eastAsia="es-ES"/>
        </w:rPr>
        <w:t xml:space="preserve"> la empresa </w:t>
      </w:r>
      <w:r w:rsidR="007E7763" w:rsidRPr="00667749">
        <w:rPr>
          <w:rFonts w:ascii="Calibri" w:hAnsi="Calibri" w:cs="UnitOT-Light"/>
          <w:color w:val="333333"/>
          <w:szCs w:val="22"/>
          <w:lang w:eastAsia="es-ES"/>
        </w:rPr>
        <w:t>“Librería On-Line SA”</w:t>
      </w:r>
      <w:r w:rsidR="00B16F7B" w:rsidRPr="00667749">
        <w:rPr>
          <w:rFonts w:ascii="Calibri" w:hAnsi="Calibri" w:cs="UnitOT-Light"/>
          <w:color w:val="333333"/>
          <w:szCs w:val="22"/>
          <w:lang w:eastAsia="es-ES"/>
        </w:rPr>
        <w:t xml:space="preserve">. </w:t>
      </w:r>
      <w:r w:rsidR="00B16F7B" w:rsidRPr="00667749">
        <w:rPr>
          <w:rFonts w:ascii="Calibri" w:hAnsi="Calibri" w:cs="UnitOT-Light"/>
          <w:color w:val="333333"/>
          <w:szCs w:val="22"/>
          <w:lang w:eastAsia="es-ES"/>
        </w:rPr>
        <w:t xml:space="preserve">Este hecho ha </w:t>
      </w:r>
      <w:proofErr w:type="spellStart"/>
      <w:r w:rsidR="00B16F7B" w:rsidRPr="00667749">
        <w:rPr>
          <w:rFonts w:ascii="Calibri" w:hAnsi="Calibri" w:cs="UnitOT-Light"/>
          <w:color w:val="333333"/>
          <w:szCs w:val="22"/>
          <w:lang w:eastAsia="es-ES"/>
        </w:rPr>
        <w:t>trasnscendido</w:t>
      </w:r>
      <w:proofErr w:type="spellEnd"/>
      <w:r w:rsidR="00B16F7B" w:rsidRPr="00667749">
        <w:rPr>
          <w:rFonts w:ascii="Calibri" w:hAnsi="Calibri" w:cs="UnitOT-Light"/>
          <w:color w:val="333333"/>
          <w:szCs w:val="22"/>
          <w:lang w:eastAsia="es-ES"/>
        </w:rPr>
        <w:t xml:space="preserve"> a los medios de comunicación y por tanto ha habido una pérdida </w:t>
      </w:r>
      <w:proofErr w:type="spellStart"/>
      <w:r w:rsidR="00B16F7B" w:rsidRPr="00667749">
        <w:rPr>
          <w:rFonts w:ascii="Calibri" w:hAnsi="Calibri" w:cs="UnitOT-Light"/>
          <w:color w:val="333333"/>
          <w:szCs w:val="22"/>
          <w:lang w:eastAsia="es-ES"/>
        </w:rPr>
        <w:t>reputacional</w:t>
      </w:r>
      <w:proofErr w:type="spellEnd"/>
      <w:r w:rsidR="00B16F7B" w:rsidRPr="00667749">
        <w:rPr>
          <w:rFonts w:ascii="Calibri" w:hAnsi="Calibri" w:cs="UnitOT-Light"/>
          <w:color w:val="333333"/>
          <w:szCs w:val="22"/>
          <w:lang w:eastAsia="es-ES"/>
        </w:rPr>
        <w:t xml:space="preserve"> y desconfianza del mercado.</w:t>
      </w:r>
    </w:p>
    <w:p w14:paraId="138C69B4" w14:textId="29F6DD6F" w:rsidR="00B16F7B" w:rsidRPr="00667749" w:rsidRDefault="00A5537B" w:rsidP="00FE0D40">
      <w:pPr>
        <w:spacing w:line="360" w:lineRule="auto"/>
        <w:rPr>
          <w:rFonts w:ascii="Calibri" w:hAnsi="Calibri" w:cs="UnitOT-Light"/>
          <w:color w:val="333333"/>
          <w:szCs w:val="22"/>
          <w:lang w:eastAsia="es-ES"/>
        </w:rPr>
      </w:pPr>
      <w:r w:rsidRPr="00667749">
        <w:rPr>
          <w:rFonts w:ascii="Calibri" w:hAnsi="Calibri" w:cs="UnitOT-Light"/>
          <w:color w:val="333333"/>
          <w:szCs w:val="22"/>
          <w:lang w:eastAsia="es-ES"/>
        </w:rPr>
        <w:t xml:space="preserve"> </w:t>
      </w:r>
      <w:r w:rsidR="00B16F7B" w:rsidRPr="00667749">
        <w:rPr>
          <w:rFonts w:ascii="Calibri" w:hAnsi="Calibri" w:cs="UnitOT-Light"/>
          <w:color w:val="333333"/>
          <w:szCs w:val="22"/>
          <w:lang w:eastAsia="es-ES"/>
        </w:rPr>
        <w:t>Librería On-Line SA”</w:t>
      </w:r>
      <w:r w:rsidR="00B16F7B" w:rsidRPr="00667749">
        <w:rPr>
          <w:rFonts w:ascii="Calibri" w:hAnsi="Calibri" w:cs="UnitOT-Light"/>
          <w:color w:val="333333"/>
          <w:szCs w:val="22"/>
          <w:lang w:eastAsia="es-ES"/>
        </w:rPr>
        <w:t xml:space="preserve">, a </w:t>
      </w:r>
      <w:r w:rsidRPr="00667749">
        <w:rPr>
          <w:rFonts w:ascii="Calibri" w:hAnsi="Calibri" w:cs="UnitOT-Light"/>
          <w:color w:val="333333"/>
          <w:szCs w:val="22"/>
          <w:lang w:eastAsia="es-ES"/>
        </w:rPr>
        <w:t>partir de ahora identificada como CLIENTE</w:t>
      </w:r>
      <w:r w:rsidR="007E7763" w:rsidRPr="00667749">
        <w:rPr>
          <w:rFonts w:ascii="Calibri" w:hAnsi="Calibri" w:cs="UnitOT-Light"/>
          <w:color w:val="333333"/>
          <w:szCs w:val="22"/>
          <w:lang w:eastAsia="es-ES"/>
        </w:rPr>
        <w:t>,</w:t>
      </w:r>
      <w:r w:rsidRPr="00667749">
        <w:rPr>
          <w:rFonts w:ascii="Calibri" w:hAnsi="Calibri" w:cs="UnitOT-Light"/>
          <w:color w:val="333333"/>
          <w:szCs w:val="22"/>
          <w:lang w:eastAsia="es-ES"/>
        </w:rPr>
        <w:t xml:space="preserve"> y</w:t>
      </w:r>
      <w:r w:rsidR="007E7763" w:rsidRPr="00667749">
        <w:rPr>
          <w:rFonts w:ascii="Calibri" w:hAnsi="Calibri" w:cs="UnitOT-Light"/>
          <w:color w:val="333333"/>
          <w:szCs w:val="22"/>
          <w:lang w:eastAsia="es-ES"/>
        </w:rPr>
        <w:t xml:space="preserve"> a fecha de 02 de Noviembre del 2020, solicita la presentación de servicios </w:t>
      </w:r>
      <w:r w:rsidR="00C8768F" w:rsidRPr="00667749">
        <w:rPr>
          <w:rFonts w:ascii="Calibri" w:hAnsi="Calibri" w:cs="UnitOT-Light"/>
          <w:color w:val="333333"/>
          <w:szCs w:val="22"/>
          <w:lang w:eastAsia="es-ES"/>
        </w:rPr>
        <w:t xml:space="preserve">a </w:t>
      </w:r>
      <w:proofErr w:type="spellStart"/>
      <w:r w:rsidR="00C8768F" w:rsidRPr="00667749">
        <w:rPr>
          <w:rFonts w:ascii="Calibri" w:hAnsi="Calibri" w:cs="UnitOT-Light"/>
          <w:color w:val="333333"/>
          <w:szCs w:val="22"/>
          <w:lang w:eastAsia="es-ES"/>
        </w:rPr>
        <w:t>InfoSecurity</w:t>
      </w:r>
      <w:proofErr w:type="spellEnd"/>
      <w:r w:rsidR="00C8768F" w:rsidRPr="00667749">
        <w:rPr>
          <w:rFonts w:ascii="Calibri" w:hAnsi="Calibri" w:cs="UnitOT-Light"/>
          <w:color w:val="333333"/>
          <w:szCs w:val="22"/>
          <w:lang w:eastAsia="es-ES"/>
        </w:rPr>
        <w:t xml:space="preserve"> </w:t>
      </w:r>
      <w:r w:rsidR="00C8768F" w:rsidRPr="00667749">
        <w:rPr>
          <w:rFonts w:ascii="Calibri" w:hAnsi="Calibri" w:cs="UnitOT-Light"/>
          <w:color w:val="333333"/>
          <w:szCs w:val="22"/>
          <w:lang w:eastAsia="es-ES"/>
        </w:rPr>
        <w:t xml:space="preserve">a partir de ahora PROVEEDOR </w:t>
      </w:r>
      <w:r w:rsidR="007E7763" w:rsidRPr="00667749">
        <w:rPr>
          <w:rFonts w:ascii="Calibri" w:hAnsi="Calibri" w:cs="UnitOT-Light"/>
          <w:color w:val="333333"/>
          <w:szCs w:val="22"/>
          <w:lang w:eastAsia="es-ES"/>
        </w:rPr>
        <w:t>para la realización de un plan de seguridad que comienza con la propuesta de una auditoría técnica informática</w:t>
      </w:r>
    </w:p>
    <w:p w14:paraId="13D229FB" w14:textId="14037695" w:rsidR="008F2B0A" w:rsidRPr="00667749" w:rsidRDefault="007E7763" w:rsidP="00FE0D40">
      <w:pPr>
        <w:spacing w:line="360" w:lineRule="auto"/>
        <w:rPr>
          <w:rFonts w:ascii="Calibri" w:hAnsi="Calibri" w:cs="UnitOT-Light"/>
          <w:color w:val="333333"/>
          <w:szCs w:val="22"/>
          <w:lang w:eastAsia="es-ES"/>
        </w:rPr>
      </w:pPr>
      <w:r w:rsidRPr="00667749">
        <w:rPr>
          <w:rFonts w:ascii="Calibri" w:hAnsi="Calibri" w:cs="UnitOT-Light"/>
          <w:color w:val="333333"/>
          <w:szCs w:val="22"/>
          <w:lang w:eastAsia="es-ES"/>
        </w:rPr>
        <w:t>La resolución de este</w:t>
      </w:r>
      <w:r w:rsidR="00DA627B" w:rsidRPr="00667749">
        <w:rPr>
          <w:rFonts w:ascii="Calibri" w:hAnsi="Calibri" w:cs="UnitOT-Light"/>
          <w:color w:val="333333"/>
          <w:szCs w:val="22"/>
          <w:lang w:eastAsia="es-ES"/>
        </w:rPr>
        <w:t xml:space="preserve"> ayudar</w:t>
      </w:r>
      <w:r w:rsidRPr="00667749">
        <w:rPr>
          <w:rFonts w:ascii="Calibri" w:hAnsi="Calibri" w:cs="UnitOT-Light"/>
          <w:color w:val="333333"/>
          <w:szCs w:val="22"/>
          <w:lang w:eastAsia="es-ES"/>
        </w:rPr>
        <w:t>á</w:t>
      </w:r>
      <w:r w:rsidR="00DA627B" w:rsidRPr="00667749">
        <w:rPr>
          <w:rFonts w:ascii="Calibri" w:hAnsi="Calibri" w:cs="UnitOT-Light"/>
          <w:color w:val="333333"/>
          <w:szCs w:val="22"/>
          <w:lang w:eastAsia="es-ES"/>
        </w:rPr>
        <w:t xml:space="preserve"> al cliente a verificar cómo de eficientes son sus sistemas de información, también tienen como objetivo determinar si el sistema informático analizado cumple con toda la normativa y las leyes que rigen este sector</w:t>
      </w:r>
      <w:r w:rsidR="00871EDC" w:rsidRPr="00667749">
        <w:rPr>
          <w:rFonts w:ascii="Calibri" w:hAnsi="Calibri" w:cs="UnitOT-Light"/>
          <w:color w:val="333333"/>
          <w:szCs w:val="22"/>
          <w:lang w:eastAsia="es-ES"/>
        </w:rPr>
        <w:t>.</w:t>
      </w:r>
    </w:p>
    <w:p w14:paraId="0E06902D" w14:textId="6566B46B" w:rsidR="008D1F26" w:rsidRPr="00667749" w:rsidRDefault="00A5537B" w:rsidP="00FE0D40">
      <w:pPr>
        <w:spacing w:line="360" w:lineRule="auto"/>
        <w:rPr>
          <w:rFonts w:ascii="Calibri" w:hAnsi="Calibri" w:cs="UnitOT-Light"/>
          <w:color w:val="333333"/>
          <w:szCs w:val="22"/>
          <w:lang w:eastAsia="es-ES"/>
        </w:rPr>
      </w:pPr>
      <w:r w:rsidRPr="00667749">
        <w:rPr>
          <w:rFonts w:ascii="Calibri" w:hAnsi="Calibri" w:cs="UnitOT-Light"/>
          <w:color w:val="333333"/>
          <w:szCs w:val="22"/>
          <w:lang w:eastAsia="es-ES"/>
        </w:rPr>
        <w:t xml:space="preserve">Sirva la firma </w:t>
      </w:r>
      <w:r w:rsidR="008D1F26" w:rsidRPr="00667749">
        <w:rPr>
          <w:rFonts w:ascii="Calibri" w:hAnsi="Calibri" w:cs="UnitOT-Light"/>
          <w:color w:val="333333"/>
          <w:szCs w:val="22"/>
          <w:lang w:eastAsia="es-ES"/>
        </w:rPr>
        <w:t xml:space="preserve"> por parte de personal asociado a Dirección con capacidad legal que habilite legalmente las tareas </w:t>
      </w:r>
      <w:r w:rsidRPr="00667749">
        <w:rPr>
          <w:rFonts w:ascii="Calibri" w:hAnsi="Calibri" w:cs="UnitOT-Light"/>
          <w:color w:val="333333"/>
          <w:szCs w:val="22"/>
          <w:lang w:eastAsia="es-ES"/>
        </w:rPr>
        <w:t>de</w:t>
      </w:r>
      <w:r w:rsidR="008D1F26" w:rsidRPr="00667749">
        <w:rPr>
          <w:rFonts w:ascii="Calibri" w:hAnsi="Calibri" w:cs="UnitOT-Light"/>
          <w:color w:val="333333"/>
          <w:szCs w:val="22"/>
          <w:lang w:eastAsia="es-ES"/>
        </w:rPr>
        <w:t>scritas</w:t>
      </w:r>
      <w:r w:rsidRPr="00667749">
        <w:rPr>
          <w:rFonts w:ascii="Calibri" w:hAnsi="Calibri" w:cs="UnitOT-Light"/>
          <w:color w:val="333333"/>
          <w:szCs w:val="22"/>
          <w:lang w:eastAsia="es-ES"/>
        </w:rPr>
        <w:t xml:space="preserve"> </w:t>
      </w:r>
      <w:r w:rsidR="008D1F26" w:rsidRPr="00667749">
        <w:rPr>
          <w:rFonts w:ascii="Calibri" w:hAnsi="Calibri" w:cs="UnitOT-Light"/>
          <w:color w:val="333333"/>
          <w:szCs w:val="22"/>
          <w:lang w:eastAsia="es-ES"/>
        </w:rPr>
        <w:t xml:space="preserve"> en </w:t>
      </w:r>
      <w:r w:rsidRPr="00667749">
        <w:rPr>
          <w:rFonts w:ascii="Calibri" w:hAnsi="Calibri" w:cs="UnitOT-Light"/>
          <w:color w:val="333333"/>
          <w:szCs w:val="22"/>
          <w:lang w:eastAsia="es-ES"/>
        </w:rPr>
        <w:t>est</w:t>
      </w:r>
      <w:r w:rsidR="008D1F26" w:rsidRPr="00667749">
        <w:rPr>
          <w:rFonts w:ascii="Calibri" w:hAnsi="Calibri" w:cs="UnitOT-Light"/>
          <w:color w:val="333333"/>
          <w:szCs w:val="22"/>
          <w:lang w:eastAsia="es-ES"/>
        </w:rPr>
        <w:t>e</w:t>
      </w:r>
      <w:r w:rsidRPr="00667749">
        <w:rPr>
          <w:rFonts w:ascii="Calibri" w:hAnsi="Calibri" w:cs="UnitOT-Light"/>
          <w:color w:val="333333"/>
          <w:szCs w:val="22"/>
          <w:lang w:eastAsia="es-ES"/>
        </w:rPr>
        <w:t xml:space="preserve"> plan de auditoria</w:t>
      </w:r>
      <w:r w:rsidR="008D1F26" w:rsidRPr="00667749">
        <w:rPr>
          <w:rFonts w:ascii="Calibri" w:hAnsi="Calibri" w:cs="UnitOT-Light"/>
          <w:color w:val="333333"/>
          <w:szCs w:val="22"/>
          <w:lang w:eastAsia="es-ES"/>
        </w:rPr>
        <w:t>. Así mismo cumple las veces de</w:t>
      </w:r>
      <w:r w:rsidRPr="00667749">
        <w:rPr>
          <w:rFonts w:ascii="Calibri" w:hAnsi="Calibri" w:cs="UnitOT-Light"/>
          <w:color w:val="333333"/>
          <w:szCs w:val="22"/>
          <w:lang w:eastAsia="es-ES"/>
        </w:rPr>
        <w:t xml:space="preserve"> oferta base que muestra  de forma identificativa y suficiente la autorización del plan propuesto</w:t>
      </w:r>
      <w:r w:rsidR="00AF5DF1" w:rsidRPr="00667749">
        <w:rPr>
          <w:rFonts w:ascii="Calibri" w:hAnsi="Calibri" w:cs="UnitOT-Light"/>
          <w:color w:val="333333"/>
          <w:szCs w:val="22"/>
          <w:lang w:eastAsia="es-ES"/>
        </w:rPr>
        <w:t>, así como de los anexos aquí incluidos</w:t>
      </w:r>
      <w:r w:rsidRPr="00667749">
        <w:rPr>
          <w:rFonts w:ascii="Calibri" w:hAnsi="Calibri" w:cs="UnitOT-Light"/>
          <w:color w:val="333333"/>
          <w:szCs w:val="22"/>
          <w:lang w:eastAsia="es-ES"/>
        </w:rPr>
        <w:t xml:space="preserve">. </w:t>
      </w:r>
    </w:p>
    <w:p w14:paraId="46753EE0" w14:textId="77777777" w:rsidR="008D1F26" w:rsidRDefault="00A5537B" w:rsidP="008F2B0A">
      <w:pPr>
        <w:rPr>
          <w:rFonts w:cs="UnitOT-Light"/>
          <w:szCs w:val="22"/>
        </w:rPr>
      </w:pPr>
      <w:r>
        <w:rPr>
          <w:rFonts w:cs="UnitOT-Light"/>
          <w:szCs w:val="22"/>
        </w:rPr>
        <w:t>Sirviendo como</w:t>
      </w:r>
      <w:r w:rsidR="008D1F26">
        <w:rPr>
          <w:rFonts w:cs="UnitOT-Light"/>
          <w:szCs w:val="22"/>
        </w:rPr>
        <w:t>:</w:t>
      </w:r>
    </w:p>
    <w:p w14:paraId="63E8FC75" w14:textId="11F312C6" w:rsidR="00A5537B" w:rsidRDefault="00A5537B" w:rsidP="008F2E73">
      <w:pPr>
        <w:pStyle w:val="Prrafodelista"/>
        <w:numPr>
          <w:ilvl w:val="0"/>
          <w:numId w:val="15"/>
        </w:numPr>
        <w:rPr>
          <w:rFonts w:cs="UnitOT-Light"/>
          <w:szCs w:val="22"/>
        </w:rPr>
      </w:pPr>
      <w:r w:rsidRPr="008D1F26">
        <w:rPr>
          <w:rFonts w:cs="UnitOT-Light"/>
          <w:szCs w:val="22"/>
        </w:rPr>
        <w:t xml:space="preserve"> </w:t>
      </w:r>
      <w:proofErr w:type="spellStart"/>
      <w:r w:rsidRPr="008D1F26">
        <w:rPr>
          <w:rFonts w:cs="UnitOT-Light"/>
          <w:szCs w:val="22"/>
        </w:rPr>
        <w:t>exoración</w:t>
      </w:r>
      <w:proofErr w:type="spellEnd"/>
      <w:r w:rsidRPr="008D1F26">
        <w:rPr>
          <w:rFonts w:cs="UnitOT-Light"/>
          <w:szCs w:val="22"/>
        </w:rPr>
        <w:t xml:space="preserve"> de las prácticas aquí descritas y cumpliendo así mismo como </w:t>
      </w:r>
      <w:r w:rsidR="008D1F26" w:rsidRPr="008D1F26">
        <w:rPr>
          <w:rFonts w:cs="UnitOT-Light"/>
          <w:szCs w:val="22"/>
        </w:rPr>
        <w:t xml:space="preserve">salvo conducto para la realización de pruebas. </w:t>
      </w:r>
    </w:p>
    <w:p w14:paraId="49DFD8D0" w14:textId="6C2441E0" w:rsidR="008D1F26" w:rsidRDefault="008D1F26" w:rsidP="008F2E73">
      <w:pPr>
        <w:pStyle w:val="Prrafodelista"/>
        <w:numPr>
          <w:ilvl w:val="0"/>
          <w:numId w:val="15"/>
        </w:numPr>
        <w:rPr>
          <w:rFonts w:cs="UnitOT-Light"/>
          <w:szCs w:val="22"/>
        </w:rPr>
      </w:pPr>
      <w:r>
        <w:rPr>
          <w:rFonts w:cs="UnitOT-Light"/>
          <w:szCs w:val="22"/>
        </w:rPr>
        <w:t>Analizar el plan general de seguridad del CLIENTE.</w:t>
      </w:r>
    </w:p>
    <w:p w14:paraId="3523F16C" w14:textId="03901770" w:rsidR="008D1F26" w:rsidRDefault="008D1F26" w:rsidP="008F2E73">
      <w:pPr>
        <w:pStyle w:val="Prrafodelista"/>
        <w:numPr>
          <w:ilvl w:val="0"/>
          <w:numId w:val="15"/>
        </w:numPr>
        <w:rPr>
          <w:rFonts w:cs="UnitOT-Light"/>
          <w:szCs w:val="22"/>
        </w:rPr>
      </w:pPr>
      <w:r>
        <w:rPr>
          <w:rFonts w:cs="UnitOT-Light"/>
          <w:szCs w:val="22"/>
        </w:rPr>
        <w:t>Capacidad de solicitud de información interna de carácter privado con el fin de definir y revisar las configuraciones de seguridad de los sistemas.</w:t>
      </w:r>
    </w:p>
    <w:p w14:paraId="2769F082" w14:textId="5FFC484E" w:rsidR="008D1F26" w:rsidRDefault="008D1F26" w:rsidP="008F2E73">
      <w:pPr>
        <w:pStyle w:val="Prrafodelista"/>
        <w:numPr>
          <w:ilvl w:val="0"/>
          <w:numId w:val="15"/>
        </w:numPr>
        <w:rPr>
          <w:rFonts w:cs="UnitOT-Light"/>
          <w:szCs w:val="22"/>
        </w:rPr>
      </w:pPr>
      <w:r>
        <w:rPr>
          <w:rFonts w:cs="UnitOT-Light"/>
          <w:szCs w:val="22"/>
        </w:rPr>
        <w:lastRenderedPageBreak/>
        <w:t>Verificar y revisar los documentos de diseño, documentos de datos,  y manual de gestión y administración.</w:t>
      </w:r>
    </w:p>
    <w:p w14:paraId="6C6ECF3F" w14:textId="7E9DA51C" w:rsidR="00101C38" w:rsidRDefault="00101C38" w:rsidP="008F2E73">
      <w:pPr>
        <w:pStyle w:val="Prrafodelista"/>
        <w:numPr>
          <w:ilvl w:val="0"/>
          <w:numId w:val="15"/>
        </w:numPr>
        <w:rPr>
          <w:rFonts w:cs="UnitOT-Light"/>
          <w:szCs w:val="22"/>
        </w:rPr>
      </w:pPr>
      <w:r>
        <w:rPr>
          <w:rFonts w:cs="UnitOT-Light"/>
          <w:szCs w:val="22"/>
        </w:rPr>
        <w:t xml:space="preserve">Analizar la calidad del software y </w:t>
      </w:r>
      <w:proofErr w:type="spellStart"/>
      <w:r>
        <w:rPr>
          <w:rFonts w:cs="UnitOT-Light"/>
          <w:szCs w:val="22"/>
        </w:rPr>
        <w:t>COTs</w:t>
      </w:r>
      <w:proofErr w:type="spellEnd"/>
      <w:r>
        <w:rPr>
          <w:rFonts w:cs="UnitOT-Light"/>
          <w:szCs w:val="22"/>
        </w:rPr>
        <w:t xml:space="preserve"> en base a métricas de calidad (tolerancia, resiliencia, alta disponibilidad, flexibilidad,..), así como la resistencia a ataques.</w:t>
      </w:r>
    </w:p>
    <w:p w14:paraId="59C157B0" w14:textId="00D40C86" w:rsidR="008D1F26" w:rsidRDefault="008D1F26" w:rsidP="008F2E73">
      <w:pPr>
        <w:pStyle w:val="Prrafodelista"/>
        <w:numPr>
          <w:ilvl w:val="0"/>
          <w:numId w:val="15"/>
        </w:numPr>
        <w:rPr>
          <w:rFonts w:cs="UnitOT-Light"/>
          <w:szCs w:val="22"/>
        </w:rPr>
      </w:pPr>
      <w:r>
        <w:rPr>
          <w:rFonts w:cs="UnitOT-Light"/>
          <w:szCs w:val="22"/>
        </w:rPr>
        <w:t xml:space="preserve">Verificar </w:t>
      </w:r>
      <w:r w:rsidR="00101C38">
        <w:rPr>
          <w:rFonts w:cs="UnitOT-Light"/>
          <w:szCs w:val="22"/>
        </w:rPr>
        <w:t xml:space="preserve">el cumplimiento de los procedimientos de control de lo seguridad ,así como los procedimientos asociados a tareas de </w:t>
      </w:r>
      <w:proofErr w:type="spellStart"/>
      <w:r w:rsidR="00101C38">
        <w:rPr>
          <w:rFonts w:cs="UnitOT-Light"/>
          <w:szCs w:val="22"/>
        </w:rPr>
        <w:t>disaster</w:t>
      </w:r>
      <w:proofErr w:type="spellEnd"/>
      <w:r w:rsidR="00101C38">
        <w:rPr>
          <w:rFonts w:cs="UnitOT-Light"/>
          <w:szCs w:val="22"/>
        </w:rPr>
        <w:t xml:space="preserve"> </w:t>
      </w:r>
      <w:proofErr w:type="spellStart"/>
      <w:r w:rsidR="00101C38">
        <w:rPr>
          <w:rFonts w:cs="UnitOT-Light"/>
          <w:szCs w:val="22"/>
        </w:rPr>
        <w:t>recovery</w:t>
      </w:r>
      <w:proofErr w:type="spellEnd"/>
      <w:r w:rsidR="00101C38">
        <w:rPr>
          <w:rFonts w:cs="UnitOT-Light"/>
          <w:szCs w:val="22"/>
        </w:rPr>
        <w:t>.</w:t>
      </w:r>
    </w:p>
    <w:p w14:paraId="61F13324" w14:textId="77777777" w:rsidR="00101C38" w:rsidRPr="008D1F26" w:rsidRDefault="00101C38" w:rsidP="00101C38">
      <w:pPr>
        <w:pStyle w:val="Prrafodelista"/>
        <w:ind w:left="420"/>
        <w:rPr>
          <w:rFonts w:cs="UnitOT-Light"/>
          <w:szCs w:val="22"/>
        </w:rPr>
      </w:pPr>
    </w:p>
    <w:p w14:paraId="2865126F" w14:textId="00A14A58" w:rsidR="008F2B0A" w:rsidRPr="007E7763" w:rsidRDefault="008F2B0A" w:rsidP="008F2E73">
      <w:pPr>
        <w:numPr>
          <w:ilvl w:val="0"/>
          <w:numId w:val="5"/>
        </w:numPr>
        <w:ind w:left="284" w:hanging="284"/>
        <w:rPr>
          <w:color w:val="0098CD"/>
          <w:sz w:val="28"/>
          <w:szCs w:val="26"/>
        </w:rPr>
      </w:pPr>
      <w:r w:rsidRPr="007E7763">
        <w:rPr>
          <w:color w:val="0098CD"/>
          <w:sz w:val="28"/>
          <w:szCs w:val="26"/>
        </w:rPr>
        <w:t>Propósito de la auditoría.</w:t>
      </w:r>
    </w:p>
    <w:p w14:paraId="6D04DFD6" w14:textId="1D18504A" w:rsidR="000E2D78" w:rsidRPr="000E2D78" w:rsidRDefault="000E2D78" w:rsidP="00FE0D40">
      <w:pPr>
        <w:spacing w:line="360" w:lineRule="auto"/>
        <w:rPr>
          <w:rFonts w:ascii="Calibri" w:hAnsi="Calibri" w:cs="UnitOT-Light"/>
          <w:color w:val="333333"/>
          <w:szCs w:val="22"/>
          <w:lang w:eastAsia="es-ES"/>
        </w:rPr>
      </w:pPr>
      <w:r w:rsidRPr="000E2D78">
        <w:rPr>
          <w:rFonts w:ascii="Calibri" w:hAnsi="Calibri" w:cs="UnitOT-Light"/>
          <w:color w:val="333333"/>
          <w:szCs w:val="22"/>
          <w:lang w:eastAsia="es-ES"/>
        </w:rPr>
        <w:t>Emitir una opinión independiente y objetiva, basada en los principios de integridad, presentación imparcial, debido cuidado profesional, confidencialidad, independencia y enfoque basado en la evidencia, sobre este cumplimiento de tal forma que permita a los responsables correspondientes, tomar las medidas oportunas para subsanar las deficiencias identificadas, si las hubiera, y atender a las observaciones que pudiera haber identificado el Equipo Auditor</w:t>
      </w:r>
      <w:r w:rsidRPr="00667749">
        <w:rPr>
          <w:rFonts w:ascii="Calibri" w:hAnsi="Calibri" w:cs="UnitOT-Light"/>
          <w:color w:val="333333"/>
          <w:szCs w:val="22"/>
          <w:lang w:eastAsia="es-ES"/>
        </w:rPr>
        <w:t>.</w:t>
      </w:r>
    </w:p>
    <w:p w14:paraId="46ADC25F" w14:textId="05C7C00B" w:rsidR="008F2B0A" w:rsidRPr="00667749" w:rsidRDefault="000E2D78" w:rsidP="00FE0D40">
      <w:pPr>
        <w:spacing w:line="360" w:lineRule="auto"/>
        <w:rPr>
          <w:rFonts w:ascii="Calibri" w:hAnsi="Calibri" w:cs="UnitOT-Light"/>
          <w:color w:val="333333"/>
          <w:szCs w:val="22"/>
          <w:lang w:eastAsia="es-ES"/>
        </w:rPr>
      </w:pPr>
      <w:r w:rsidRPr="000E2D78">
        <w:rPr>
          <w:rFonts w:ascii="Calibri" w:hAnsi="Calibri" w:cs="UnitOT-Light"/>
          <w:color w:val="333333"/>
          <w:szCs w:val="22"/>
          <w:lang w:eastAsia="es-ES"/>
        </w:rPr>
        <w:t xml:space="preserve">El objetivo final de la auditoría </w:t>
      </w:r>
      <w:r w:rsidRPr="00667749">
        <w:rPr>
          <w:rFonts w:ascii="Calibri" w:hAnsi="Calibri" w:cs="UnitOT-Light"/>
          <w:color w:val="333333"/>
          <w:szCs w:val="22"/>
          <w:lang w:eastAsia="es-ES"/>
        </w:rPr>
        <w:t>que se propone es</w:t>
      </w:r>
      <w:r w:rsidRPr="000E2D78">
        <w:rPr>
          <w:rFonts w:ascii="Calibri" w:hAnsi="Calibri" w:cs="UnitOT-Light"/>
          <w:color w:val="333333"/>
          <w:szCs w:val="22"/>
          <w:lang w:eastAsia="es-ES"/>
        </w:rPr>
        <w:t xml:space="preserve"> sustentar la confianza que merece el sistema auditado sobre el nivel de seguridad implantado; tanto internamente como frente a terceros, que pudieran estar relacionados, es decir, calibrar la capacidad del sistema para garantizar la integridad, disponibilidad, autenticidad, confidencialidad y trazabilidad de los servicios prestados y la información tratada, almacenada o transmitida. </w:t>
      </w:r>
    </w:p>
    <w:p w14:paraId="356F9B1E" w14:textId="54DB28DC" w:rsidR="00D11A7D" w:rsidRPr="00D11A7D" w:rsidRDefault="000E2D78" w:rsidP="00FE0D40">
      <w:pPr>
        <w:spacing w:line="360" w:lineRule="auto"/>
        <w:rPr>
          <w:rFonts w:ascii="Calibri" w:hAnsi="Calibri" w:cs="UnitOT-Light"/>
          <w:color w:val="333333"/>
          <w:szCs w:val="22"/>
          <w:lang w:eastAsia="es-ES"/>
        </w:rPr>
      </w:pPr>
      <w:r w:rsidRPr="00667749">
        <w:rPr>
          <w:rFonts w:ascii="Calibri" w:hAnsi="Calibri" w:cs="UnitOT-Light"/>
          <w:color w:val="333333"/>
          <w:szCs w:val="22"/>
          <w:lang w:eastAsia="es-ES"/>
        </w:rPr>
        <w:t>Así mismo, r</w:t>
      </w:r>
      <w:r w:rsidR="00D11A7D" w:rsidRPr="00D11A7D">
        <w:rPr>
          <w:rFonts w:ascii="Calibri" w:hAnsi="Calibri" w:cs="UnitOT-Light"/>
          <w:color w:val="333333"/>
          <w:szCs w:val="22"/>
          <w:lang w:eastAsia="es-ES"/>
        </w:rPr>
        <w:t xml:space="preserve">egular, identificar y seguir un procedimiento </w:t>
      </w:r>
      <w:r w:rsidRPr="00667749">
        <w:rPr>
          <w:rFonts w:ascii="Calibri" w:hAnsi="Calibri" w:cs="UnitOT-Light"/>
          <w:color w:val="333333"/>
          <w:szCs w:val="22"/>
          <w:lang w:eastAsia="es-ES"/>
        </w:rPr>
        <w:t xml:space="preserve">estandarizado y </w:t>
      </w:r>
      <w:r w:rsidR="00D11A7D" w:rsidRPr="00D11A7D">
        <w:rPr>
          <w:rFonts w:ascii="Calibri" w:hAnsi="Calibri" w:cs="UnitOT-Light"/>
          <w:color w:val="333333"/>
          <w:szCs w:val="22"/>
          <w:lang w:eastAsia="es-ES"/>
        </w:rPr>
        <w:t xml:space="preserve">validado en la medida de la auditoría de sistemas informáticos que </w:t>
      </w:r>
      <w:r w:rsidR="00D11A7D" w:rsidRPr="00D11A7D">
        <w:rPr>
          <w:rFonts w:ascii="Calibri" w:hAnsi="Calibri" w:cs="UnitOT-Light"/>
          <w:color w:val="333333"/>
          <w:szCs w:val="22"/>
          <w:lang w:eastAsia="es-ES"/>
        </w:rPr>
        <w:t>se encuadra dentro de los requisitos del artículo 34 (Auditoría de la seguridad), y del Anexo III (Auditoría de la Seguridad) del Real Decreto 3/2010 de 8 de enero,</w:t>
      </w:r>
      <w:r w:rsidRPr="00667749">
        <w:rPr>
          <w:rFonts w:ascii="Calibri" w:hAnsi="Calibri" w:cs="UnitOT-Light"/>
          <w:color w:val="333333"/>
          <w:szCs w:val="22"/>
          <w:lang w:eastAsia="es-ES"/>
        </w:rPr>
        <w:t>.</w:t>
      </w:r>
    </w:p>
    <w:p w14:paraId="50363697" w14:textId="56C69CEC" w:rsidR="00D11A7D" w:rsidRPr="00667749" w:rsidRDefault="000E2D78" w:rsidP="00FE0D40">
      <w:pPr>
        <w:spacing w:line="360" w:lineRule="auto"/>
        <w:rPr>
          <w:rFonts w:ascii="Calibri" w:hAnsi="Calibri" w:cs="UnitOT-Light"/>
          <w:color w:val="333333"/>
          <w:szCs w:val="22"/>
          <w:lang w:eastAsia="es-ES"/>
        </w:rPr>
      </w:pPr>
      <w:r w:rsidRPr="00667749">
        <w:rPr>
          <w:rFonts w:ascii="Calibri" w:hAnsi="Calibri" w:cs="UnitOT-Light"/>
          <w:color w:val="333333"/>
          <w:szCs w:val="22"/>
          <w:lang w:eastAsia="es-ES"/>
        </w:rPr>
        <w:t>Se debe tener en cuenta que:</w:t>
      </w:r>
    </w:p>
    <w:p w14:paraId="7FD0D353" w14:textId="08BAAD8A" w:rsidR="008F2B0A" w:rsidRDefault="00D11A7D" w:rsidP="008F2E73">
      <w:pPr>
        <w:pStyle w:val="Prrafodelista"/>
        <w:numPr>
          <w:ilvl w:val="0"/>
          <w:numId w:val="23"/>
        </w:numPr>
        <w:rPr>
          <w:rFonts w:cs="UnitOT-Light"/>
          <w:szCs w:val="22"/>
        </w:rPr>
      </w:pPr>
      <w:r w:rsidRPr="000E2D78">
        <w:rPr>
          <w:rFonts w:cs="UnitOT-Light"/>
          <w:szCs w:val="22"/>
        </w:rPr>
        <w:t>Las evidencias que se recojan deben evitar, en lo posible, contener datos de carácter personal, o si es necesario como evidencia, que los contengan, debe utilizarse algún mecanismo (supresión, tachado, etc.) que impida su divulgación</w:t>
      </w:r>
    </w:p>
    <w:p w14:paraId="7CA02F5E" w14:textId="77777777" w:rsidR="00667749" w:rsidRPr="00BF109B" w:rsidRDefault="00667749" w:rsidP="00667749">
      <w:pPr>
        <w:pStyle w:val="Prrafodelista"/>
        <w:rPr>
          <w:rFonts w:cs="UnitOT-Light"/>
          <w:szCs w:val="22"/>
        </w:rPr>
      </w:pPr>
    </w:p>
    <w:p w14:paraId="4880F6BA" w14:textId="7A342003" w:rsidR="008F2B0A" w:rsidRPr="007E7763" w:rsidRDefault="008F2B0A" w:rsidP="008F2E73">
      <w:pPr>
        <w:numPr>
          <w:ilvl w:val="0"/>
          <w:numId w:val="5"/>
        </w:numPr>
        <w:ind w:left="284" w:hanging="284"/>
        <w:rPr>
          <w:color w:val="0098CD"/>
          <w:sz w:val="28"/>
          <w:szCs w:val="26"/>
        </w:rPr>
      </w:pPr>
      <w:r w:rsidRPr="007E7763">
        <w:rPr>
          <w:color w:val="0098CD"/>
          <w:sz w:val="28"/>
          <w:szCs w:val="26"/>
        </w:rPr>
        <w:t>Objetivos de la auditoría.</w:t>
      </w:r>
    </w:p>
    <w:p w14:paraId="0E134480" w14:textId="2F26AD9E" w:rsidR="00EE72DA" w:rsidRPr="00667749" w:rsidRDefault="00EE72DA" w:rsidP="00FE0D40">
      <w:pPr>
        <w:spacing w:line="360" w:lineRule="auto"/>
        <w:rPr>
          <w:rFonts w:ascii="Calibri" w:hAnsi="Calibri" w:cs="UnitOT-Light"/>
          <w:color w:val="333333"/>
          <w:szCs w:val="22"/>
          <w:lang w:eastAsia="es-ES"/>
        </w:rPr>
      </w:pPr>
      <w:r w:rsidRPr="00667749">
        <w:rPr>
          <w:rFonts w:ascii="Calibri" w:hAnsi="Calibri" w:cs="UnitOT-Light"/>
          <w:color w:val="333333"/>
          <w:szCs w:val="22"/>
          <w:lang w:eastAsia="es-ES"/>
        </w:rPr>
        <w:t>El objeto del presente documento es informar sobre el nivel de riesgo de la infraestructura de la empresa “Librería On-Line SA”. Para lo cual, se determinará si el Sistema de Gestión de Seguridad de la Información de “Librería On-Line SA” cumple con los requerimientos de la norma ISO/IEC 27001, detallando las principales observaciones y aspecto de mejora detectados, y exponiendo las principales conclusiones tras la revisión.</w:t>
      </w:r>
    </w:p>
    <w:p w14:paraId="74A6481E" w14:textId="38477D25" w:rsidR="00EE72DA" w:rsidRPr="00667749" w:rsidRDefault="00EE72DA" w:rsidP="00FE0D40">
      <w:pPr>
        <w:spacing w:line="360" w:lineRule="auto"/>
        <w:rPr>
          <w:rFonts w:ascii="Calibri" w:hAnsi="Calibri" w:cs="UnitOT-Light"/>
          <w:color w:val="333333"/>
          <w:szCs w:val="22"/>
          <w:lang w:eastAsia="es-ES"/>
        </w:rPr>
      </w:pPr>
      <w:r w:rsidRPr="00667749">
        <w:rPr>
          <w:rFonts w:ascii="Calibri" w:hAnsi="Calibri" w:cs="UnitOT-Light"/>
          <w:color w:val="333333"/>
          <w:szCs w:val="22"/>
          <w:lang w:eastAsia="es-ES"/>
        </w:rPr>
        <w:t xml:space="preserve">La Dirección de “Librería On-Line SA” requiere conocer los riesgos de ciberseguridad a través de la realización de una auditoría completa que cumpla con las pautas de defensa en profundidad, y así disponer de una visión objetiva y detallada sobre el nivel de exposición a los riesgos tecnológicos. </w:t>
      </w:r>
    </w:p>
    <w:p w14:paraId="2998D46D" w14:textId="67422593" w:rsidR="00FE25F1" w:rsidRPr="00667749" w:rsidRDefault="00FE25F1" w:rsidP="00FE0D40">
      <w:pPr>
        <w:spacing w:line="360" w:lineRule="auto"/>
        <w:rPr>
          <w:rFonts w:ascii="Calibri" w:hAnsi="Calibri" w:cs="UnitOT-Light"/>
          <w:color w:val="333333"/>
          <w:szCs w:val="22"/>
          <w:lang w:eastAsia="es-ES"/>
        </w:rPr>
      </w:pPr>
      <w:r w:rsidRPr="00667749">
        <w:rPr>
          <w:rFonts w:ascii="Calibri" w:hAnsi="Calibri" w:cs="UnitOT-Light"/>
          <w:color w:val="333333"/>
          <w:szCs w:val="22"/>
          <w:lang w:eastAsia="es-ES"/>
        </w:rPr>
        <w:t>Se pretende:</w:t>
      </w:r>
    </w:p>
    <w:p w14:paraId="231C87A2" w14:textId="00449302" w:rsidR="00FE25F1" w:rsidRPr="00FE25F1" w:rsidRDefault="00FE25F1" w:rsidP="008F2E73">
      <w:pPr>
        <w:pStyle w:val="Prrafodelista"/>
        <w:numPr>
          <w:ilvl w:val="0"/>
          <w:numId w:val="6"/>
        </w:numPr>
        <w:rPr>
          <w:rFonts w:cs="UnitOT-Light"/>
          <w:szCs w:val="22"/>
        </w:rPr>
      </w:pPr>
      <w:r w:rsidRPr="00FE25F1">
        <w:rPr>
          <w:rFonts w:cs="UnitOT-Light"/>
          <w:szCs w:val="22"/>
        </w:rPr>
        <w:t>Asegurar las prestaciones de los servicios.</w:t>
      </w:r>
      <w:r>
        <w:rPr>
          <w:rFonts w:cs="UnitOT-Light"/>
          <w:szCs w:val="22"/>
        </w:rPr>
        <w:t xml:space="preserve"> Verificando que se cumplen los requisitos no funcionales en cada de las capas.</w:t>
      </w:r>
    </w:p>
    <w:p w14:paraId="790C537B" w14:textId="604FAFA7" w:rsidR="00FE25F1" w:rsidRPr="00FE25F1" w:rsidRDefault="00FE25F1" w:rsidP="008F2E73">
      <w:pPr>
        <w:pStyle w:val="Prrafodelista"/>
        <w:numPr>
          <w:ilvl w:val="0"/>
          <w:numId w:val="6"/>
        </w:numPr>
        <w:rPr>
          <w:rFonts w:cs="UnitOT-Light"/>
          <w:szCs w:val="22"/>
        </w:rPr>
      </w:pPr>
      <w:r w:rsidRPr="00FE25F1">
        <w:rPr>
          <w:rFonts w:cs="UnitOT-Light"/>
          <w:szCs w:val="22"/>
        </w:rPr>
        <w:t>Observar la regularidad respecto al marco Normativo vigente.</w:t>
      </w:r>
      <w:r>
        <w:rPr>
          <w:rFonts w:cs="UnitOT-Light"/>
          <w:szCs w:val="22"/>
        </w:rPr>
        <w:t xml:space="preserve"> En particular con la GDPR ya que se manejan datos privados de los clientes.</w:t>
      </w:r>
      <w:r w:rsidRPr="00FE25F1">
        <w:rPr>
          <w:rFonts w:cs="UnitOT-Light"/>
          <w:szCs w:val="22"/>
        </w:rPr>
        <w:t xml:space="preserve"> </w:t>
      </w:r>
    </w:p>
    <w:p w14:paraId="68EB9E80" w14:textId="1FE45FEF" w:rsidR="00FE25F1" w:rsidRPr="00FE25F1" w:rsidRDefault="00FE25F1" w:rsidP="008F2E73">
      <w:pPr>
        <w:pStyle w:val="Prrafodelista"/>
        <w:numPr>
          <w:ilvl w:val="0"/>
          <w:numId w:val="6"/>
        </w:numPr>
        <w:rPr>
          <w:rFonts w:cs="UnitOT-Light"/>
          <w:szCs w:val="22"/>
        </w:rPr>
      </w:pPr>
      <w:r w:rsidRPr="00FE25F1">
        <w:rPr>
          <w:rFonts w:cs="UnitOT-Light"/>
          <w:szCs w:val="22"/>
        </w:rPr>
        <w:t xml:space="preserve">Salvaguardar la información ingresada y presentada. </w:t>
      </w:r>
    </w:p>
    <w:p w14:paraId="717A2445" w14:textId="48F2C7DB" w:rsidR="00FE25F1" w:rsidRDefault="00FE25F1" w:rsidP="008F2E73">
      <w:pPr>
        <w:pStyle w:val="Prrafodelista"/>
        <w:numPr>
          <w:ilvl w:val="0"/>
          <w:numId w:val="6"/>
        </w:numPr>
        <w:rPr>
          <w:rFonts w:cs="UnitOT-Light"/>
          <w:szCs w:val="22"/>
        </w:rPr>
      </w:pPr>
      <w:r w:rsidRPr="00FE25F1">
        <w:rPr>
          <w:rFonts w:cs="UnitOT-Light"/>
          <w:szCs w:val="22"/>
        </w:rPr>
        <w:t xml:space="preserve">Evaluar el cumplimiento de lo estipulado en las normas, procedimientos y </w:t>
      </w:r>
      <w:r>
        <w:rPr>
          <w:rFonts w:cs="UnitOT-Light"/>
          <w:szCs w:val="22"/>
        </w:rPr>
        <w:t xml:space="preserve"> </w:t>
      </w:r>
      <w:r w:rsidRPr="00FE25F1">
        <w:rPr>
          <w:rFonts w:cs="UnitOT-Light"/>
          <w:szCs w:val="22"/>
        </w:rPr>
        <w:t xml:space="preserve">políticas aplicables. </w:t>
      </w:r>
    </w:p>
    <w:p w14:paraId="24E9F5BA" w14:textId="20C59374" w:rsidR="00ED256C" w:rsidRPr="00FE25F1" w:rsidRDefault="00ED256C" w:rsidP="008F2E73">
      <w:pPr>
        <w:pStyle w:val="Prrafodelista"/>
        <w:numPr>
          <w:ilvl w:val="0"/>
          <w:numId w:val="6"/>
        </w:numPr>
        <w:rPr>
          <w:rFonts w:cs="UnitOT-Light"/>
          <w:szCs w:val="22"/>
        </w:rPr>
      </w:pPr>
      <w:r>
        <w:rPr>
          <w:rFonts w:cs="UnitOT-Light"/>
          <w:szCs w:val="22"/>
        </w:rPr>
        <w:t>Definir posibles puntos de mejora y el plan de acción a realizar para contrarrestar el impacto de las deficiencias.</w:t>
      </w:r>
    </w:p>
    <w:p w14:paraId="3FC175BD" w14:textId="77777777" w:rsidR="00D7303B" w:rsidRDefault="00D7303B" w:rsidP="00D7303B">
      <w:pPr>
        <w:ind w:left="720"/>
        <w:rPr>
          <w:color w:val="0098CD"/>
          <w:sz w:val="28"/>
          <w:szCs w:val="26"/>
        </w:rPr>
      </w:pPr>
    </w:p>
    <w:p w14:paraId="6A244AC6" w14:textId="77777777" w:rsidR="00BF109B" w:rsidRPr="00BF109B" w:rsidRDefault="00D7303B" w:rsidP="008F2E73">
      <w:pPr>
        <w:numPr>
          <w:ilvl w:val="0"/>
          <w:numId w:val="5"/>
        </w:numPr>
        <w:ind w:left="284" w:hanging="284"/>
        <w:rPr>
          <w:color w:val="333333"/>
        </w:rPr>
      </w:pPr>
      <w:r w:rsidRPr="00BF109B">
        <w:rPr>
          <w:color w:val="0098CD"/>
          <w:sz w:val="28"/>
          <w:szCs w:val="26"/>
        </w:rPr>
        <w:t xml:space="preserve">Alcance de la auditoría técnica de seguridad </w:t>
      </w:r>
    </w:p>
    <w:p w14:paraId="56748AD2" w14:textId="664B19A9" w:rsidR="009F7654" w:rsidRPr="00667749" w:rsidRDefault="009F7654" w:rsidP="00FE0D40">
      <w:pPr>
        <w:spacing w:line="360" w:lineRule="auto"/>
        <w:rPr>
          <w:rFonts w:ascii="Calibri" w:hAnsi="Calibri" w:cs="UnitOT-Light"/>
          <w:color w:val="333333"/>
          <w:szCs w:val="22"/>
          <w:lang w:eastAsia="es-ES"/>
        </w:rPr>
      </w:pPr>
      <w:r w:rsidRPr="00667749">
        <w:rPr>
          <w:rFonts w:ascii="Calibri" w:hAnsi="Calibri" w:cs="UnitOT-Light"/>
          <w:color w:val="333333"/>
          <w:szCs w:val="22"/>
          <w:lang w:eastAsia="es-ES"/>
        </w:rPr>
        <w:t>El Alcance del informe es los riesgos de la empresa “</w:t>
      </w:r>
      <w:r w:rsidR="0060790D" w:rsidRPr="00667749">
        <w:rPr>
          <w:rFonts w:ascii="Calibri" w:hAnsi="Calibri" w:cs="UnitOT-Light"/>
          <w:color w:val="333333"/>
          <w:szCs w:val="22"/>
          <w:lang w:eastAsia="es-ES"/>
        </w:rPr>
        <w:t>Librería On-Line SA</w:t>
      </w:r>
      <w:r w:rsidRPr="00667749">
        <w:rPr>
          <w:rFonts w:ascii="Calibri" w:hAnsi="Calibri" w:cs="UnitOT-Light"/>
          <w:color w:val="333333"/>
          <w:szCs w:val="22"/>
          <w:lang w:eastAsia="es-ES"/>
        </w:rPr>
        <w:t>”, y de los servicios expuestos de forma interna y externa.</w:t>
      </w:r>
    </w:p>
    <w:p w14:paraId="246CA1EE" w14:textId="7B5F1931" w:rsidR="00521D53" w:rsidRPr="00667749" w:rsidRDefault="00521D53" w:rsidP="00FE0D40">
      <w:pPr>
        <w:spacing w:line="360" w:lineRule="auto"/>
        <w:rPr>
          <w:rFonts w:ascii="Calibri" w:hAnsi="Calibri" w:cs="UnitOT-Light"/>
          <w:color w:val="333333"/>
          <w:szCs w:val="22"/>
          <w:lang w:eastAsia="es-ES"/>
        </w:rPr>
      </w:pPr>
      <w:r w:rsidRPr="00667749">
        <w:rPr>
          <w:rFonts w:ascii="Calibri" w:hAnsi="Calibri" w:cs="UnitOT-Light"/>
          <w:color w:val="333333"/>
          <w:szCs w:val="22"/>
          <w:lang w:eastAsia="es-ES"/>
        </w:rPr>
        <w:t xml:space="preserve">De entre la información previa recabada de cara a la planificación, y sin haber obtenido la información técnica y el plan de seguridad de la compañía se identifican los siguientes </w:t>
      </w:r>
      <w:proofErr w:type="spellStart"/>
      <w:r w:rsidRPr="00667749">
        <w:rPr>
          <w:rFonts w:ascii="Calibri" w:hAnsi="Calibri" w:cs="UnitOT-Light"/>
          <w:color w:val="333333"/>
          <w:szCs w:val="22"/>
          <w:lang w:eastAsia="es-ES"/>
        </w:rPr>
        <w:t>assets</w:t>
      </w:r>
      <w:proofErr w:type="spellEnd"/>
      <w:r w:rsidR="00586A5E" w:rsidRPr="00667749">
        <w:rPr>
          <w:rFonts w:ascii="Calibri" w:hAnsi="Calibri" w:cs="UnitOT-Light"/>
          <w:color w:val="333333"/>
          <w:szCs w:val="22"/>
          <w:lang w:eastAsia="es-ES"/>
        </w:rPr>
        <w:t xml:space="preserve"> que deberán ser analizados</w:t>
      </w:r>
      <w:r w:rsidRPr="00667749">
        <w:rPr>
          <w:rFonts w:ascii="Calibri" w:hAnsi="Calibri" w:cs="UnitOT-Light"/>
          <w:color w:val="333333"/>
          <w:szCs w:val="22"/>
          <w:lang w:eastAsia="es-ES"/>
        </w:rPr>
        <w:t>:</w:t>
      </w:r>
    </w:p>
    <w:p w14:paraId="0137753C" w14:textId="77777777" w:rsidR="00521D53" w:rsidRDefault="00521D53" w:rsidP="008F2E73">
      <w:pPr>
        <w:numPr>
          <w:ilvl w:val="0"/>
          <w:numId w:val="4"/>
        </w:numPr>
      </w:pPr>
      <w:r w:rsidRPr="0084351B">
        <w:rPr>
          <w:rFonts w:cs="UnitOT-Light"/>
          <w:szCs w:val="22"/>
        </w:rPr>
        <w:t>Accesos externos VPN.</w:t>
      </w:r>
    </w:p>
    <w:p w14:paraId="4799247C" w14:textId="77777777" w:rsidR="00521D53" w:rsidRDefault="00521D53" w:rsidP="008F2E73">
      <w:pPr>
        <w:numPr>
          <w:ilvl w:val="0"/>
          <w:numId w:val="4"/>
        </w:numPr>
      </w:pPr>
      <w:r w:rsidRPr="0084351B">
        <w:rPr>
          <w:rFonts w:cs="UnitOT-Light"/>
          <w:szCs w:val="22"/>
        </w:rPr>
        <w:lastRenderedPageBreak/>
        <w:t>Zona DMZ: FW y IDS</w:t>
      </w:r>
      <w:r>
        <w:t>.</w:t>
      </w:r>
    </w:p>
    <w:p w14:paraId="591990E6" w14:textId="77777777" w:rsidR="00521D53" w:rsidRDefault="00521D53" w:rsidP="008F2E73">
      <w:pPr>
        <w:numPr>
          <w:ilvl w:val="0"/>
          <w:numId w:val="4"/>
        </w:numPr>
      </w:pPr>
      <w:r w:rsidRPr="0084351B">
        <w:rPr>
          <w:rFonts w:cs="UnitOT-Light"/>
          <w:szCs w:val="22"/>
        </w:rPr>
        <w:t>Publicación sitio web de la empresa.</w:t>
      </w:r>
    </w:p>
    <w:p w14:paraId="44D8A36B" w14:textId="77777777" w:rsidR="00521D53" w:rsidRDefault="00521D53" w:rsidP="008F2E73">
      <w:pPr>
        <w:numPr>
          <w:ilvl w:val="0"/>
          <w:numId w:val="4"/>
        </w:numPr>
      </w:pPr>
      <w:r w:rsidRPr="0084351B">
        <w:rPr>
          <w:rFonts w:cs="UnitOT-Light"/>
          <w:szCs w:val="22"/>
        </w:rPr>
        <w:t>Correo externo e interno.</w:t>
      </w:r>
    </w:p>
    <w:p w14:paraId="46020DDF" w14:textId="77777777" w:rsidR="00521D53" w:rsidRDefault="00521D53" w:rsidP="008F2E73">
      <w:pPr>
        <w:numPr>
          <w:ilvl w:val="0"/>
          <w:numId w:val="4"/>
        </w:numPr>
      </w:pPr>
      <w:r w:rsidRPr="0084351B">
        <w:rPr>
          <w:rFonts w:cs="UnitOT-Light"/>
          <w:szCs w:val="22"/>
        </w:rPr>
        <w:t>Servicio públicos DNS y FTP.</w:t>
      </w:r>
    </w:p>
    <w:p w14:paraId="57DB0139" w14:textId="77777777" w:rsidR="00521D53" w:rsidRDefault="00521D53" w:rsidP="008F2E73">
      <w:pPr>
        <w:numPr>
          <w:ilvl w:val="0"/>
          <w:numId w:val="4"/>
        </w:numPr>
      </w:pPr>
      <w:r w:rsidRPr="0084351B">
        <w:rPr>
          <w:rFonts w:cs="UnitOT-Light"/>
          <w:szCs w:val="22"/>
        </w:rPr>
        <w:t xml:space="preserve">Infraestructura de </w:t>
      </w:r>
      <w:r>
        <w:rPr>
          <w:rFonts w:cs="UnitOT-Light"/>
          <w:szCs w:val="22"/>
        </w:rPr>
        <w:t>r</w:t>
      </w:r>
      <w:r w:rsidRPr="0084351B">
        <w:rPr>
          <w:rFonts w:cs="UnitOT-Light"/>
          <w:szCs w:val="22"/>
        </w:rPr>
        <w:t xml:space="preserve">ed: </w:t>
      </w:r>
      <w:proofErr w:type="spellStart"/>
      <w:r w:rsidRPr="00443A6F">
        <w:rPr>
          <w:rFonts w:cs="UnitOT-Light"/>
          <w:i/>
          <w:szCs w:val="22"/>
        </w:rPr>
        <w:t>router</w:t>
      </w:r>
      <w:proofErr w:type="spellEnd"/>
      <w:r w:rsidRPr="0084351B">
        <w:rPr>
          <w:rFonts w:cs="UnitOT-Light"/>
          <w:szCs w:val="22"/>
        </w:rPr>
        <w:t xml:space="preserve"> y </w:t>
      </w:r>
      <w:proofErr w:type="spellStart"/>
      <w:r w:rsidRPr="00443A6F">
        <w:rPr>
          <w:rFonts w:cs="UnitOT-Light"/>
          <w:i/>
          <w:szCs w:val="22"/>
        </w:rPr>
        <w:t>switch</w:t>
      </w:r>
      <w:proofErr w:type="spellEnd"/>
      <w:r>
        <w:t>.</w:t>
      </w:r>
    </w:p>
    <w:p w14:paraId="07CAC00D" w14:textId="77777777" w:rsidR="00521D53" w:rsidRDefault="00521D53" w:rsidP="008F2E73">
      <w:pPr>
        <w:numPr>
          <w:ilvl w:val="0"/>
          <w:numId w:val="4"/>
        </w:numPr>
      </w:pPr>
      <w:r w:rsidRPr="0084351B">
        <w:rPr>
          <w:rFonts w:cs="UnitOT-Light"/>
          <w:szCs w:val="22"/>
        </w:rPr>
        <w:t>Aplicaciones internas Intranet y aplicaciones corporativas.</w:t>
      </w:r>
    </w:p>
    <w:p w14:paraId="08366C1F" w14:textId="77777777" w:rsidR="00521D53" w:rsidRDefault="00521D53" w:rsidP="008F2E73">
      <w:pPr>
        <w:numPr>
          <w:ilvl w:val="0"/>
          <w:numId w:val="4"/>
        </w:numPr>
      </w:pPr>
      <w:r>
        <w:rPr>
          <w:rFonts w:cs="UnitOT-Light"/>
          <w:szCs w:val="22"/>
        </w:rPr>
        <w:t>Zona wifi</w:t>
      </w:r>
      <w:r w:rsidRPr="0084351B">
        <w:rPr>
          <w:rFonts w:cs="UnitOT-Light"/>
          <w:szCs w:val="22"/>
        </w:rPr>
        <w:t>.</w:t>
      </w:r>
    </w:p>
    <w:p w14:paraId="2ADE99FC" w14:textId="77777777" w:rsidR="00521D53" w:rsidRDefault="00521D53" w:rsidP="008F2E73">
      <w:pPr>
        <w:numPr>
          <w:ilvl w:val="0"/>
          <w:numId w:val="4"/>
        </w:numPr>
      </w:pPr>
      <w:r w:rsidRPr="0084351B">
        <w:rPr>
          <w:rFonts w:cs="UnitOT-Light"/>
          <w:szCs w:val="22"/>
        </w:rPr>
        <w:t xml:space="preserve">Segmentación en VLAN de la </w:t>
      </w:r>
      <w:r>
        <w:rPr>
          <w:rFonts w:cs="UnitOT-Light"/>
          <w:szCs w:val="22"/>
        </w:rPr>
        <w:t xml:space="preserve">red </w:t>
      </w:r>
      <w:r w:rsidRPr="0084351B">
        <w:rPr>
          <w:rFonts w:cs="UnitOT-Light"/>
          <w:szCs w:val="22"/>
        </w:rPr>
        <w:t xml:space="preserve">interna: </w:t>
      </w:r>
      <w:r>
        <w:rPr>
          <w:rFonts w:cs="UnitOT-Light"/>
          <w:szCs w:val="22"/>
        </w:rPr>
        <w:t>servidores y usuarios</w:t>
      </w:r>
      <w:r w:rsidRPr="0084351B">
        <w:rPr>
          <w:rFonts w:cs="UnitOT-Light"/>
          <w:szCs w:val="22"/>
        </w:rPr>
        <w:t>.</w:t>
      </w:r>
    </w:p>
    <w:p w14:paraId="38C61F48" w14:textId="77777777" w:rsidR="00521D53" w:rsidRDefault="00521D53" w:rsidP="008F2E73">
      <w:pPr>
        <w:numPr>
          <w:ilvl w:val="0"/>
          <w:numId w:val="4"/>
        </w:numPr>
      </w:pPr>
      <w:r w:rsidRPr="0084351B">
        <w:rPr>
          <w:rFonts w:cs="UnitOT-Light"/>
          <w:szCs w:val="22"/>
        </w:rPr>
        <w:t>Sistema AAA (autenticación, autorización y trazabilidad).</w:t>
      </w:r>
    </w:p>
    <w:p w14:paraId="23AAD29E" w14:textId="77777777" w:rsidR="00521D53" w:rsidRDefault="00521D53" w:rsidP="008F2E73">
      <w:pPr>
        <w:numPr>
          <w:ilvl w:val="0"/>
          <w:numId w:val="4"/>
        </w:numPr>
      </w:pPr>
      <w:r w:rsidRPr="0084351B">
        <w:rPr>
          <w:rFonts w:cs="UnitOT-Light"/>
          <w:szCs w:val="22"/>
        </w:rPr>
        <w:t xml:space="preserve">Sistema de </w:t>
      </w:r>
      <w:r w:rsidRPr="00443A6F">
        <w:rPr>
          <w:rFonts w:cs="UnitOT-Light"/>
          <w:i/>
          <w:szCs w:val="22"/>
        </w:rPr>
        <w:t>antimalware</w:t>
      </w:r>
      <w:r w:rsidRPr="0084351B">
        <w:rPr>
          <w:rFonts w:cs="UnitOT-Light"/>
          <w:szCs w:val="22"/>
        </w:rPr>
        <w:t>.</w:t>
      </w:r>
    </w:p>
    <w:p w14:paraId="7A3292D2" w14:textId="667BE5E6" w:rsidR="00521D53" w:rsidRPr="00521D53" w:rsidRDefault="00521D53" w:rsidP="008F2E73">
      <w:pPr>
        <w:numPr>
          <w:ilvl w:val="0"/>
          <w:numId w:val="4"/>
        </w:numPr>
      </w:pPr>
      <w:r w:rsidRPr="0084351B">
        <w:rPr>
          <w:rFonts w:cs="UnitOT-Light"/>
          <w:szCs w:val="22"/>
        </w:rPr>
        <w:t>Aplicación web de la empresa expuesta al exterior.</w:t>
      </w:r>
    </w:p>
    <w:p w14:paraId="431C015A" w14:textId="77777777" w:rsidR="00521D53" w:rsidRDefault="00521D53" w:rsidP="00D7303B"/>
    <w:p w14:paraId="2F759E90" w14:textId="714FA7C3" w:rsidR="00586A5E" w:rsidRPr="00667749" w:rsidRDefault="00586A5E" w:rsidP="00FE0D40">
      <w:pPr>
        <w:spacing w:line="360" w:lineRule="auto"/>
        <w:rPr>
          <w:rFonts w:ascii="Calibri" w:hAnsi="Calibri" w:cs="UnitOT-Light"/>
          <w:color w:val="333333"/>
          <w:szCs w:val="22"/>
          <w:lang w:eastAsia="es-ES"/>
        </w:rPr>
      </w:pPr>
      <w:r w:rsidRPr="00667749">
        <w:rPr>
          <w:rFonts w:ascii="Calibri" w:hAnsi="Calibri" w:cs="UnitOT-Light"/>
          <w:color w:val="333333"/>
          <w:szCs w:val="22"/>
          <w:lang w:eastAsia="es-ES"/>
        </w:rPr>
        <w:t>Haciendo hincapié en la protección de los datos de los clientes y el cumplimiento de la GDPR y de la aplicación de pago on-line (</w:t>
      </w:r>
      <w:proofErr w:type="spellStart"/>
      <w:r w:rsidRPr="00667749">
        <w:rPr>
          <w:rFonts w:ascii="Calibri" w:hAnsi="Calibri" w:cs="UnitOT-Light"/>
          <w:color w:val="333333"/>
          <w:szCs w:val="22"/>
          <w:lang w:eastAsia="es-ES"/>
        </w:rPr>
        <w:t>outside</w:t>
      </w:r>
      <w:proofErr w:type="spellEnd"/>
      <w:r w:rsidRPr="00667749">
        <w:rPr>
          <w:rFonts w:ascii="Calibri" w:hAnsi="Calibri" w:cs="UnitOT-Light"/>
          <w:color w:val="333333"/>
          <w:szCs w:val="22"/>
          <w:lang w:eastAsia="es-ES"/>
        </w:rPr>
        <w:t xml:space="preserve"> a la empresa) pero que se invoca desde los servicios de la empresa vía API desde la DMZ y expuestos de forma interna y externa.</w:t>
      </w:r>
    </w:p>
    <w:p w14:paraId="0513BB80" w14:textId="77777777" w:rsidR="00F77C0A" w:rsidRPr="00667749" w:rsidRDefault="00D7303B" w:rsidP="00FE0D40">
      <w:pPr>
        <w:spacing w:line="360" w:lineRule="auto"/>
        <w:rPr>
          <w:rFonts w:ascii="Calibri" w:hAnsi="Calibri" w:cs="UnitOT-Light"/>
          <w:color w:val="333333"/>
          <w:szCs w:val="22"/>
          <w:lang w:eastAsia="es-ES"/>
        </w:rPr>
      </w:pPr>
      <w:r w:rsidRPr="00667749">
        <w:rPr>
          <w:rFonts w:ascii="Calibri" w:hAnsi="Calibri" w:cs="UnitOT-Light"/>
          <w:color w:val="333333"/>
          <w:szCs w:val="22"/>
          <w:lang w:eastAsia="es-ES"/>
        </w:rPr>
        <w:t xml:space="preserve">Para este fin, se plantea </w:t>
      </w:r>
      <w:r w:rsidR="00F77C0A" w:rsidRPr="00667749">
        <w:rPr>
          <w:rFonts w:ascii="Calibri" w:hAnsi="Calibri" w:cs="UnitOT-Light"/>
          <w:color w:val="333333"/>
          <w:szCs w:val="22"/>
          <w:lang w:eastAsia="es-ES"/>
        </w:rPr>
        <w:t>distintos enfoques, análisis en modo de caja blanca,  con una ampliación de caja negra.</w:t>
      </w:r>
    </w:p>
    <w:p w14:paraId="3CBCFF70" w14:textId="7B0FB17A" w:rsidR="00EE72DA" w:rsidRPr="00667749" w:rsidRDefault="00F77C0A" w:rsidP="00FE0D40">
      <w:pPr>
        <w:spacing w:line="360" w:lineRule="auto"/>
        <w:rPr>
          <w:rFonts w:ascii="Calibri" w:hAnsi="Calibri" w:cs="UnitOT-Light"/>
          <w:color w:val="333333"/>
          <w:szCs w:val="22"/>
          <w:lang w:eastAsia="es-ES"/>
        </w:rPr>
      </w:pPr>
      <w:r w:rsidRPr="00667749">
        <w:rPr>
          <w:rFonts w:ascii="Calibri" w:hAnsi="Calibri" w:cs="UnitOT-Light"/>
          <w:color w:val="333333"/>
          <w:szCs w:val="22"/>
          <w:lang w:eastAsia="es-ES"/>
        </w:rPr>
        <w:t>Para definir por último mediante</w:t>
      </w:r>
      <w:r w:rsidR="00D7303B" w:rsidRPr="00667749">
        <w:rPr>
          <w:rFonts w:ascii="Calibri" w:hAnsi="Calibri" w:cs="UnitOT-Light"/>
          <w:color w:val="333333"/>
          <w:szCs w:val="22"/>
          <w:lang w:eastAsia="es-ES"/>
        </w:rPr>
        <w:t xml:space="preserve"> una revisión posterior para verificar la efectividad de las medidas de corrección que resulten de la auditoría.</w:t>
      </w:r>
    </w:p>
    <w:p w14:paraId="46899265" w14:textId="2F21F271" w:rsidR="00D7303B" w:rsidRPr="00667749" w:rsidRDefault="00D7303B" w:rsidP="00FE0D40">
      <w:pPr>
        <w:spacing w:line="360" w:lineRule="auto"/>
        <w:rPr>
          <w:rFonts w:ascii="Calibri" w:hAnsi="Calibri" w:cs="UnitOT-Light"/>
          <w:color w:val="333333"/>
          <w:szCs w:val="22"/>
          <w:lang w:eastAsia="es-ES"/>
        </w:rPr>
      </w:pPr>
      <w:r w:rsidRPr="00667749">
        <w:rPr>
          <w:rFonts w:ascii="Calibri" w:hAnsi="Calibri" w:cs="UnitOT-Light"/>
          <w:color w:val="333333"/>
          <w:szCs w:val="22"/>
          <w:lang w:eastAsia="es-ES"/>
        </w:rPr>
        <w:t>A continuación se muestra la arquitectura lógica que dispone la compañía.</w:t>
      </w:r>
    </w:p>
    <w:p w14:paraId="4AC4E15F" w14:textId="77777777" w:rsidR="00D7303B" w:rsidRDefault="00EE72DA" w:rsidP="00D7303B">
      <w:pPr>
        <w:keepNext/>
        <w:jc w:val="center"/>
      </w:pPr>
      <w:r>
        <w:rPr>
          <w:rFonts w:cs="UnitOT-Light"/>
          <w:noProof/>
          <w:szCs w:val="22"/>
        </w:rPr>
        <w:lastRenderedPageBreak/>
        <w:drawing>
          <wp:inline distT="0" distB="0" distL="0" distR="0" wp14:anchorId="0A6DEB8E" wp14:editId="060F988E">
            <wp:extent cx="5219700" cy="3583305"/>
            <wp:effectExtent l="12700" t="12700" r="12700" b="10795"/>
            <wp:docPr id="4" name="Imagen 4" descr="Imagen que contiene pantalla, computadora, montón, vari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upa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583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9E347A" w14:textId="50EAA8C0" w:rsidR="00EE72DA" w:rsidRPr="00EE72DA" w:rsidRDefault="00D7303B" w:rsidP="00D7303B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C7055">
        <w:rPr>
          <w:noProof/>
        </w:rPr>
        <w:t>1</w:t>
      </w:r>
      <w:r>
        <w:fldChar w:fldCharType="end"/>
      </w:r>
      <w:r>
        <w:t xml:space="preserve"> Arquitectura lógica de "</w:t>
      </w:r>
      <w:r w:rsidRPr="00DF35D3">
        <w:rPr>
          <w:rFonts w:cs="UnitOT-Light"/>
          <w:szCs w:val="22"/>
        </w:rPr>
        <w:t>Librería On-Line SA</w:t>
      </w:r>
      <w:r>
        <w:t>."</w:t>
      </w:r>
    </w:p>
    <w:p w14:paraId="4F838B2C" w14:textId="17E3D117" w:rsidR="007E7763" w:rsidRDefault="007E7763" w:rsidP="00D7303B"/>
    <w:p w14:paraId="19D90C8A" w14:textId="4A6CE68D" w:rsidR="00586A5E" w:rsidRPr="00667749" w:rsidRDefault="00586A5E" w:rsidP="00D7303B">
      <w:pPr>
        <w:rPr>
          <w:rFonts w:ascii="Calibri" w:hAnsi="Calibri" w:cs="UnitOT-Light"/>
          <w:color w:val="333333"/>
          <w:szCs w:val="22"/>
          <w:lang w:eastAsia="es-ES"/>
        </w:rPr>
      </w:pPr>
      <w:r w:rsidRPr="00667749">
        <w:rPr>
          <w:rFonts w:ascii="Calibri" w:hAnsi="Calibri" w:cs="UnitOT-Light"/>
          <w:color w:val="333333"/>
          <w:szCs w:val="22"/>
          <w:lang w:eastAsia="es-ES"/>
        </w:rPr>
        <w:t>Aspectos positivos mostrados en la información presentada:</w:t>
      </w:r>
    </w:p>
    <w:p w14:paraId="5CD75E5D" w14:textId="77777777" w:rsidR="00667749" w:rsidRDefault="00586A5E" w:rsidP="008F2E73">
      <w:pPr>
        <w:pStyle w:val="Prrafodelista"/>
        <w:numPr>
          <w:ilvl w:val="0"/>
          <w:numId w:val="25"/>
        </w:numPr>
        <w:rPr>
          <w:rFonts w:cs="UnitOT-Light"/>
          <w:szCs w:val="22"/>
        </w:rPr>
      </w:pPr>
      <w:r w:rsidRPr="00667749">
        <w:rPr>
          <w:rFonts w:cs="UnitOT-Light"/>
          <w:szCs w:val="22"/>
        </w:rPr>
        <w:t xml:space="preserve">Dispone de </w:t>
      </w:r>
      <w:r w:rsidR="00667749" w:rsidRPr="00667749">
        <w:rPr>
          <w:rFonts w:cs="UnitOT-Light"/>
          <w:szCs w:val="22"/>
        </w:rPr>
        <w:t xml:space="preserve">distintos niveles de FW y un terminador de </w:t>
      </w:r>
      <w:proofErr w:type="spellStart"/>
      <w:r w:rsidR="00667749" w:rsidRPr="00667749">
        <w:rPr>
          <w:rFonts w:cs="UnitOT-Light"/>
          <w:szCs w:val="22"/>
        </w:rPr>
        <w:t>VPNs.</w:t>
      </w:r>
      <w:proofErr w:type="spellEnd"/>
    </w:p>
    <w:p w14:paraId="5ECD361F" w14:textId="17CE88D9" w:rsidR="00667749" w:rsidRDefault="00667749" w:rsidP="008F2E73">
      <w:pPr>
        <w:pStyle w:val="Prrafodelista"/>
        <w:numPr>
          <w:ilvl w:val="0"/>
          <w:numId w:val="25"/>
        </w:numPr>
        <w:rPr>
          <w:rFonts w:cs="UnitOT-Light"/>
          <w:szCs w:val="22"/>
        </w:rPr>
      </w:pPr>
      <w:r w:rsidRPr="00667749">
        <w:rPr>
          <w:rFonts w:cs="UnitOT-Light"/>
          <w:szCs w:val="22"/>
        </w:rPr>
        <w:t>La comunicación entre sub-redes se realiza mediante SSL.</w:t>
      </w:r>
    </w:p>
    <w:p w14:paraId="6964AB2C" w14:textId="24AD5375" w:rsidR="004A1FEE" w:rsidRDefault="004A1FEE" w:rsidP="008F2E73">
      <w:pPr>
        <w:pStyle w:val="Prrafodelista"/>
        <w:numPr>
          <w:ilvl w:val="0"/>
          <w:numId w:val="25"/>
        </w:numPr>
        <w:rPr>
          <w:rFonts w:cs="UnitOT-Light"/>
          <w:szCs w:val="22"/>
        </w:rPr>
      </w:pPr>
      <w:r>
        <w:rPr>
          <w:rFonts w:cs="UnitOT-Light"/>
          <w:szCs w:val="22"/>
        </w:rPr>
        <w:t xml:space="preserve">Existen IDS en cada una de las </w:t>
      </w:r>
      <w:proofErr w:type="spellStart"/>
      <w:r>
        <w:rPr>
          <w:rFonts w:cs="UnitOT-Light"/>
          <w:szCs w:val="22"/>
        </w:rPr>
        <w:t>VLANs</w:t>
      </w:r>
      <w:proofErr w:type="spellEnd"/>
      <w:r>
        <w:rPr>
          <w:rFonts w:cs="UnitOT-Light"/>
          <w:szCs w:val="22"/>
        </w:rPr>
        <w:t xml:space="preserve"> y redes.</w:t>
      </w:r>
    </w:p>
    <w:p w14:paraId="664CFBBE" w14:textId="01A22F03" w:rsidR="00667749" w:rsidRDefault="00667749" w:rsidP="008F2E73">
      <w:pPr>
        <w:pStyle w:val="Prrafodelista"/>
        <w:numPr>
          <w:ilvl w:val="0"/>
          <w:numId w:val="25"/>
        </w:numPr>
        <w:rPr>
          <w:rFonts w:cs="UnitOT-Light"/>
          <w:szCs w:val="22"/>
        </w:rPr>
      </w:pPr>
      <w:r w:rsidRPr="00667749">
        <w:rPr>
          <w:rFonts w:cs="UnitOT-Light"/>
          <w:szCs w:val="22"/>
        </w:rPr>
        <w:t>Existe un sistema de autenticación y autorización centralizado.</w:t>
      </w:r>
    </w:p>
    <w:p w14:paraId="45F24135" w14:textId="7AB34900" w:rsidR="00667749" w:rsidRDefault="00667749" w:rsidP="008F2E73">
      <w:pPr>
        <w:pStyle w:val="Prrafodelista"/>
        <w:numPr>
          <w:ilvl w:val="0"/>
          <w:numId w:val="25"/>
        </w:numPr>
        <w:rPr>
          <w:rFonts w:cs="UnitOT-Light"/>
          <w:szCs w:val="22"/>
        </w:rPr>
      </w:pPr>
      <w:r>
        <w:rPr>
          <w:rFonts w:cs="UnitOT-Light"/>
          <w:szCs w:val="22"/>
        </w:rPr>
        <w:t xml:space="preserve">El acceso a los servicios de negocio se hace mediante </w:t>
      </w:r>
      <w:r w:rsidR="007F7A23">
        <w:rPr>
          <w:rFonts w:cs="UnitOT-Light"/>
          <w:szCs w:val="22"/>
        </w:rPr>
        <w:t>proxys inversos, proxys de ARP.</w:t>
      </w:r>
    </w:p>
    <w:p w14:paraId="4B04801B" w14:textId="08DF3614" w:rsidR="007F7A23" w:rsidRDefault="007F7A23" w:rsidP="008F2E73">
      <w:pPr>
        <w:pStyle w:val="Prrafodelista"/>
        <w:numPr>
          <w:ilvl w:val="0"/>
          <w:numId w:val="25"/>
        </w:numPr>
        <w:rPr>
          <w:rFonts w:cs="UnitOT-Light"/>
          <w:szCs w:val="22"/>
        </w:rPr>
      </w:pPr>
      <w:r>
        <w:rPr>
          <w:rFonts w:cs="UnitOT-Light"/>
          <w:szCs w:val="22"/>
        </w:rPr>
        <w:t xml:space="preserve">El servidor de correo </w:t>
      </w:r>
      <w:proofErr w:type="spellStart"/>
      <w:r>
        <w:rPr>
          <w:rFonts w:cs="UnitOT-Light"/>
          <w:szCs w:val="22"/>
        </w:rPr>
        <w:t>SMTPs</w:t>
      </w:r>
      <w:proofErr w:type="spellEnd"/>
      <w:r>
        <w:rPr>
          <w:rFonts w:cs="UnitOT-Light"/>
          <w:szCs w:val="22"/>
        </w:rPr>
        <w:t xml:space="preserve">  está en la DMZ y es distinto al servidor </w:t>
      </w:r>
      <w:proofErr w:type="spellStart"/>
      <w:r>
        <w:rPr>
          <w:rFonts w:cs="UnitOT-Light"/>
          <w:szCs w:val="22"/>
        </w:rPr>
        <w:t>IMAPs</w:t>
      </w:r>
      <w:proofErr w:type="spellEnd"/>
      <w:r>
        <w:rPr>
          <w:rFonts w:cs="UnitOT-Light"/>
          <w:szCs w:val="22"/>
        </w:rPr>
        <w:t>.</w:t>
      </w:r>
    </w:p>
    <w:p w14:paraId="4437F2E5" w14:textId="4265B229" w:rsidR="007F7A23" w:rsidRDefault="007F7A23" w:rsidP="008F2E73">
      <w:pPr>
        <w:pStyle w:val="Prrafodelista"/>
        <w:numPr>
          <w:ilvl w:val="0"/>
          <w:numId w:val="25"/>
        </w:numPr>
        <w:rPr>
          <w:rFonts w:cs="UnitOT-Light"/>
          <w:szCs w:val="22"/>
        </w:rPr>
      </w:pPr>
      <w:r>
        <w:rPr>
          <w:rFonts w:cs="UnitOT-Light"/>
          <w:szCs w:val="22"/>
        </w:rPr>
        <w:t xml:space="preserve">El DNS es global y dispone de distintas </w:t>
      </w:r>
      <w:proofErr w:type="spellStart"/>
      <w:r>
        <w:rPr>
          <w:rFonts w:cs="UnitOT-Light"/>
          <w:szCs w:val="22"/>
        </w:rPr>
        <w:t>views</w:t>
      </w:r>
      <w:proofErr w:type="spellEnd"/>
      <w:r>
        <w:rPr>
          <w:rFonts w:cs="UnitOT-Light"/>
          <w:szCs w:val="22"/>
        </w:rPr>
        <w:t xml:space="preserve"> para eliminar saltos.</w:t>
      </w:r>
    </w:p>
    <w:p w14:paraId="527098EC" w14:textId="094B2D30" w:rsidR="007F7A23" w:rsidRPr="00667749" w:rsidRDefault="007F7A23" w:rsidP="008F2E73">
      <w:pPr>
        <w:pStyle w:val="Prrafodelista"/>
        <w:numPr>
          <w:ilvl w:val="0"/>
          <w:numId w:val="25"/>
        </w:numPr>
        <w:rPr>
          <w:rFonts w:cs="UnitOT-Light"/>
          <w:szCs w:val="22"/>
        </w:rPr>
      </w:pPr>
      <w:r>
        <w:rPr>
          <w:rFonts w:cs="UnitOT-Light"/>
          <w:szCs w:val="22"/>
        </w:rPr>
        <w:t xml:space="preserve">Las redes están segmentadas a través de </w:t>
      </w:r>
      <w:proofErr w:type="spellStart"/>
      <w:r>
        <w:rPr>
          <w:rFonts w:cs="UnitOT-Light"/>
          <w:szCs w:val="22"/>
        </w:rPr>
        <w:t>VLANs</w:t>
      </w:r>
      <w:proofErr w:type="spellEnd"/>
      <w:r>
        <w:rPr>
          <w:rFonts w:cs="UnitOT-Light"/>
          <w:szCs w:val="22"/>
        </w:rPr>
        <w:t xml:space="preserve"> con filtrado de </w:t>
      </w:r>
      <w:proofErr w:type="spellStart"/>
      <w:r>
        <w:rPr>
          <w:rFonts w:cs="UnitOT-Light"/>
          <w:szCs w:val="22"/>
        </w:rPr>
        <w:t>IPs</w:t>
      </w:r>
      <w:proofErr w:type="spellEnd"/>
      <w:r>
        <w:rPr>
          <w:rFonts w:cs="UnitOT-Light"/>
          <w:szCs w:val="22"/>
        </w:rPr>
        <w:t>.</w:t>
      </w:r>
    </w:p>
    <w:p w14:paraId="42F804E7" w14:textId="77777777" w:rsidR="007E7763" w:rsidRPr="007E7763" w:rsidRDefault="007E7763" w:rsidP="00D7303B">
      <w:pPr>
        <w:rPr>
          <w:color w:val="0098CD"/>
          <w:sz w:val="28"/>
          <w:szCs w:val="26"/>
        </w:rPr>
      </w:pPr>
    </w:p>
    <w:p w14:paraId="335C3060" w14:textId="14AF8316" w:rsidR="008F2B0A" w:rsidRPr="00871EDC" w:rsidRDefault="008F2B0A" w:rsidP="008F2E73">
      <w:pPr>
        <w:numPr>
          <w:ilvl w:val="0"/>
          <w:numId w:val="5"/>
        </w:numPr>
        <w:ind w:left="284" w:hanging="284"/>
        <w:rPr>
          <w:color w:val="0098CD"/>
          <w:sz w:val="28"/>
          <w:szCs w:val="26"/>
        </w:rPr>
      </w:pPr>
      <w:r w:rsidRPr="00871EDC">
        <w:rPr>
          <w:color w:val="0098CD"/>
          <w:sz w:val="28"/>
          <w:szCs w:val="26"/>
        </w:rPr>
        <w:t>Metodologías a utilizar.</w:t>
      </w:r>
    </w:p>
    <w:p w14:paraId="64E3AAF5" w14:textId="2B968F7C" w:rsidR="00380F05" w:rsidRPr="00667749" w:rsidRDefault="00A55AB0" w:rsidP="00A40E58">
      <w:pPr>
        <w:spacing w:line="360" w:lineRule="auto"/>
        <w:rPr>
          <w:rFonts w:ascii="Calibri" w:hAnsi="Calibri" w:cs="UnitOT-Light"/>
          <w:color w:val="333333"/>
          <w:szCs w:val="22"/>
          <w:lang w:eastAsia="es-ES"/>
        </w:rPr>
      </w:pPr>
      <w:r w:rsidRPr="00667749">
        <w:rPr>
          <w:rFonts w:ascii="Calibri" w:hAnsi="Calibri" w:cs="UnitOT-Light"/>
          <w:color w:val="333333"/>
          <w:szCs w:val="22"/>
          <w:lang w:eastAsia="es-ES"/>
        </w:rPr>
        <w:t>Tras un análisis preliminar de la arquitectura de la “Librería-</w:t>
      </w:r>
      <w:proofErr w:type="spellStart"/>
      <w:r w:rsidRPr="00667749">
        <w:rPr>
          <w:rFonts w:ascii="Calibri" w:hAnsi="Calibri" w:cs="UnitOT-Light"/>
          <w:color w:val="333333"/>
          <w:szCs w:val="22"/>
          <w:lang w:eastAsia="es-ES"/>
        </w:rPr>
        <w:t>Onlince</w:t>
      </w:r>
      <w:proofErr w:type="spellEnd"/>
      <w:r w:rsidRPr="00667749">
        <w:rPr>
          <w:rFonts w:ascii="Calibri" w:hAnsi="Calibri" w:cs="UnitOT-Light"/>
          <w:color w:val="333333"/>
          <w:szCs w:val="22"/>
          <w:lang w:eastAsia="es-ES"/>
        </w:rPr>
        <w:t xml:space="preserve"> S.A.” y atendiendo a las potenciales vulnerabilidades que nos podemos encontrar. Se plantea la met</w:t>
      </w:r>
      <w:r w:rsidR="006C0037" w:rsidRPr="00667749">
        <w:rPr>
          <w:rFonts w:ascii="Calibri" w:hAnsi="Calibri" w:cs="UnitOT-Light"/>
          <w:color w:val="333333"/>
          <w:szCs w:val="22"/>
          <w:lang w:eastAsia="es-ES"/>
        </w:rPr>
        <w:t>o</w:t>
      </w:r>
      <w:r w:rsidRPr="00667749">
        <w:rPr>
          <w:rFonts w:ascii="Calibri" w:hAnsi="Calibri" w:cs="UnitOT-Light"/>
          <w:color w:val="333333"/>
          <w:szCs w:val="22"/>
          <w:lang w:eastAsia="es-ES"/>
        </w:rPr>
        <w:t>dología</w:t>
      </w:r>
      <w:r w:rsidR="006C0037" w:rsidRPr="00667749">
        <w:rPr>
          <w:rFonts w:ascii="Calibri" w:hAnsi="Calibri" w:cs="UnitOT-Light"/>
          <w:color w:val="333333"/>
          <w:szCs w:val="22"/>
          <w:lang w:eastAsia="es-ES"/>
        </w:rPr>
        <w:t xml:space="preserve"> estándar</w:t>
      </w:r>
      <w:r w:rsidR="00A40E58">
        <w:rPr>
          <w:rFonts w:ascii="Calibri" w:hAnsi="Calibri" w:cs="UnitOT-Light"/>
          <w:color w:val="333333"/>
          <w:szCs w:val="22"/>
          <w:lang w:eastAsia="es-ES"/>
        </w:rPr>
        <w:t xml:space="preserve"> mixta, inicialmente basado en </w:t>
      </w:r>
      <w:proofErr w:type="spellStart"/>
      <w:r w:rsidR="00A40E58" w:rsidRPr="00A40E58">
        <w:rPr>
          <w:rFonts w:ascii="Calibri" w:hAnsi="Calibri" w:cs="UnitOT-Light"/>
          <w:i/>
          <w:iCs/>
          <w:color w:val="2E74B5" w:themeColor="accent1" w:themeShade="BF"/>
          <w:szCs w:val="22"/>
          <w:lang w:eastAsia="es-ES"/>
        </w:rPr>
        <w:t>Information</w:t>
      </w:r>
      <w:proofErr w:type="spellEnd"/>
      <w:r w:rsidR="00A40E58" w:rsidRPr="00A40E58">
        <w:rPr>
          <w:rFonts w:ascii="Calibri" w:hAnsi="Calibri" w:cs="UnitOT-Light"/>
          <w:i/>
          <w:iCs/>
          <w:color w:val="2E74B5" w:themeColor="accent1" w:themeShade="BF"/>
          <w:szCs w:val="22"/>
          <w:lang w:eastAsia="es-ES"/>
        </w:rPr>
        <w:t xml:space="preserve"> </w:t>
      </w:r>
      <w:proofErr w:type="spellStart"/>
      <w:r w:rsidR="00A40E58" w:rsidRPr="00A40E58">
        <w:rPr>
          <w:rFonts w:ascii="Calibri" w:hAnsi="Calibri" w:cs="UnitOT-Light"/>
          <w:i/>
          <w:iCs/>
          <w:color w:val="2E74B5" w:themeColor="accent1" w:themeShade="BF"/>
          <w:szCs w:val="22"/>
          <w:lang w:eastAsia="es-ES"/>
        </w:rPr>
        <w:t>System</w:t>
      </w:r>
      <w:proofErr w:type="spellEnd"/>
      <w:r w:rsidR="00A40E58" w:rsidRPr="00A40E58">
        <w:rPr>
          <w:rFonts w:ascii="Calibri" w:hAnsi="Calibri" w:cs="UnitOT-Light"/>
          <w:i/>
          <w:iCs/>
          <w:color w:val="2E74B5" w:themeColor="accent1" w:themeShade="BF"/>
          <w:szCs w:val="22"/>
          <w:lang w:eastAsia="es-ES"/>
        </w:rPr>
        <w:t xml:space="preserve"> </w:t>
      </w:r>
      <w:r w:rsidR="00A40E58" w:rsidRPr="00A40E58">
        <w:rPr>
          <w:rFonts w:ascii="Calibri" w:hAnsi="Calibri" w:cs="UnitOT-Light"/>
          <w:i/>
          <w:iCs/>
          <w:color w:val="2E74B5" w:themeColor="accent1" w:themeShade="BF"/>
          <w:szCs w:val="22"/>
          <w:lang w:eastAsia="es-ES"/>
        </w:rPr>
        <w:lastRenderedPageBreak/>
        <w:t xml:space="preserve">Security </w:t>
      </w:r>
      <w:proofErr w:type="spellStart"/>
      <w:r w:rsidR="00A40E58" w:rsidRPr="00A40E58">
        <w:rPr>
          <w:rFonts w:ascii="Calibri" w:hAnsi="Calibri" w:cs="UnitOT-Light"/>
          <w:i/>
          <w:iCs/>
          <w:color w:val="2E74B5" w:themeColor="accent1" w:themeShade="BF"/>
          <w:szCs w:val="22"/>
          <w:lang w:eastAsia="es-ES"/>
        </w:rPr>
        <w:t>Assessment</w:t>
      </w:r>
      <w:proofErr w:type="spellEnd"/>
      <w:r w:rsidR="00A40E58" w:rsidRPr="00A40E58">
        <w:rPr>
          <w:rFonts w:ascii="Calibri" w:hAnsi="Calibri" w:cs="UnitOT-Light"/>
          <w:i/>
          <w:iCs/>
          <w:color w:val="2E74B5" w:themeColor="accent1" w:themeShade="BF"/>
          <w:szCs w:val="22"/>
          <w:lang w:eastAsia="es-ES"/>
        </w:rPr>
        <w:t xml:space="preserve"> Framework (ISSAF) </w:t>
      </w:r>
      <w:r w:rsidR="006C0037" w:rsidRPr="00667749">
        <w:rPr>
          <w:rFonts w:ascii="Calibri" w:hAnsi="Calibri" w:cs="UnitOT-Light"/>
          <w:color w:val="333333"/>
          <w:szCs w:val="22"/>
          <w:lang w:eastAsia="es-ES"/>
        </w:rPr>
        <w:t xml:space="preserve"> abalado por lo</w:t>
      </w:r>
      <w:r w:rsidRPr="00667749">
        <w:rPr>
          <w:rFonts w:ascii="Calibri" w:hAnsi="Calibri" w:cs="UnitOT-Light"/>
          <w:color w:val="333333"/>
          <w:szCs w:val="22"/>
          <w:lang w:eastAsia="es-ES"/>
        </w:rPr>
        <w:t xml:space="preserve"> y el uso de distintas herramientas y pruebas</w:t>
      </w:r>
      <w:r w:rsidRPr="00667749">
        <w:rPr>
          <w:rFonts w:ascii="Calibri" w:hAnsi="Calibri"/>
          <w:color w:val="333333"/>
          <w:lang w:eastAsia="es-ES"/>
        </w:rPr>
        <w:footnoteReference w:customMarkFollows="1" w:id="1"/>
        <w:t>*</w:t>
      </w:r>
      <w:r w:rsidRPr="00667749">
        <w:rPr>
          <w:rFonts w:ascii="Calibri" w:hAnsi="Calibri" w:cs="UnitOT-Light"/>
          <w:color w:val="333333"/>
          <w:szCs w:val="22"/>
          <w:lang w:eastAsia="es-ES"/>
        </w:rPr>
        <w:t xml:space="preserve"> descritas en el presente documento.</w:t>
      </w:r>
    </w:p>
    <w:p w14:paraId="52F2155F" w14:textId="3F2F90CC" w:rsidR="00731E71" w:rsidRPr="00667749" w:rsidRDefault="00731E71" w:rsidP="00FE0D40">
      <w:pPr>
        <w:spacing w:line="360" w:lineRule="auto"/>
        <w:rPr>
          <w:rFonts w:ascii="Calibri" w:hAnsi="Calibri" w:cs="UnitOT-Light"/>
          <w:color w:val="333333"/>
          <w:szCs w:val="22"/>
          <w:lang w:eastAsia="es-ES"/>
        </w:rPr>
      </w:pPr>
      <w:r w:rsidRPr="00667749">
        <w:rPr>
          <w:rFonts w:ascii="Calibri" w:hAnsi="Calibri" w:cs="UnitOT-Light"/>
          <w:color w:val="333333"/>
          <w:szCs w:val="22"/>
          <w:lang w:eastAsia="es-ES"/>
        </w:rPr>
        <w:t>Se realizará una tarea posterior de verificación de las pautas realizadas a través de una tarea post-</w:t>
      </w:r>
      <w:proofErr w:type="spellStart"/>
      <w:r w:rsidRPr="00667749">
        <w:rPr>
          <w:rFonts w:ascii="Calibri" w:hAnsi="Calibri" w:cs="UnitOT-Light"/>
          <w:color w:val="333333"/>
          <w:szCs w:val="22"/>
          <w:lang w:eastAsia="es-ES"/>
        </w:rPr>
        <w:t>evaluatoria</w:t>
      </w:r>
      <w:proofErr w:type="spellEnd"/>
      <w:r w:rsidRPr="00667749">
        <w:rPr>
          <w:rFonts w:ascii="Calibri" w:hAnsi="Calibri" w:cs="UnitOT-Light"/>
          <w:color w:val="333333"/>
          <w:szCs w:val="22"/>
          <w:lang w:eastAsia="es-ES"/>
        </w:rPr>
        <w:t xml:space="preserve">. </w:t>
      </w:r>
    </w:p>
    <w:p w14:paraId="1ED2C937" w14:textId="36C5AC12" w:rsidR="00731E71" w:rsidRPr="00667749" w:rsidRDefault="00731E71" w:rsidP="00FE0D40">
      <w:pPr>
        <w:spacing w:line="360" w:lineRule="auto"/>
        <w:rPr>
          <w:rFonts w:ascii="Calibri" w:hAnsi="Calibri" w:cs="UnitOT-Light"/>
          <w:color w:val="333333"/>
          <w:szCs w:val="22"/>
          <w:lang w:eastAsia="es-ES"/>
        </w:rPr>
      </w:pPr>
      <w:r w:rsidRPr="00667749">
        <w:rPr>
          <w:rFonts w:ascii="Calibri" w:hAnsi="Calibri" w:cs="UnitOT-Light"/>
          <w:color w:val="333333"/>
          <w:szCs w:val="22"/>
          <w:lang w:eastAsia="es-ES"/>
        </w:rPr>
        <w:t>Para lo cual se realiza una definición de pruebas de seguridad</w:t>
      </w:r>
      <w:r w:rsidR="002635A2" w:rsidRPr="00667749">
        <w:rPr>
          <w:rFonts w:ascii="Calibri" w:hAnsi="Calibri" w:cs="UnitOT-Light"/>
          <w:color w:val="333333"/>
          <w:szCs w:val="22"/>
          <w:lang w:eastAsia="es-ES"/>
        </w:rPr>
        <w:t xml:space="preserve"> a modo de caja blanca</w:t>
      </w:r>
      <w:r w:rsidRPr="00667749">
        <w:rPr>
          <w:rFonts w:ascii="Calibri" w:hAnsi="Calibri" w:cs="UnitOT-Light"/>
          <w:color w:val="333333"/>
          <w:szCs w:val="22"/>
          <w:lang w:eastAsia="es-ES"/>
        </w:rPr>
        <w:t>, que serán realizadas por un personal ajeno a la</w:t>
      </w:r>
      <w:r w:rsidR="002635A2" w:rsidRPr="00667749">
        <w:rPr>
          <w:rFonts w:ascii="Calibri" w:hAnsi="Calibri" w:cs="UnitOT-Light"/>
          <w:color w:val="333333"/>
          <w:szCs w:val="22"/>
          <w:lang w:eastAsia="es-ES"/>
        </w:rPr>
        <w:t xml:space="preserve"> realización de las tareas de auditoría.</w:t>
      </w:r>
    </w:p>
    <w:p w14:paraId="41426BE0" w14:textId="48510B65" w:rsidR="002635A2" w:rsidRPr="00667749" w:rsidRDefault="002635A2" w:rsidP="00FE0D40">
      <w:pPr>
        <w:spacing w:line="360" w:lineRule="auto"/>
        <w:rPr>
          <w:rFonts w:ascii="Calibri" w:hAnsi="Calibri" w:cs="UnitOT-Light"/>
          <w:color w:val="333333"/>
          <w:szCs w:val="22"/>
          <w:lang w:eastAsia="es-ES"/>
        </w:rPr>
      </w:pPr>
      <w:r w:rsidRPr="00667749">
        <w:rPr>
          <w:rFonts w:ascii="Calibri" w:hAnsi="Calibri" w:cs="UnitOT-Light"/>
          <w:color w:val="333333"/>
          <w:szCs w:val="22"/>
          <w:lang w:eastAsia="es-ES"/>
        </w:rPr>
        <w:t>Se adjunta el documento de pruebas a realizar, para su posterior análisis.</w:t>
      </w:r>
    </w:p>
    <w:p w14:paraId="7F722B4B" w14:textId="16AFFEA9" w:rsidR="002635A2" w:rsidRPr="00667749" w:rsidRDefault="002635A2" w:rsidP="00FE0D40">
      <w:pPr>
        <w:spacing w:line="360" w:lineRule="auto"/>
        <w:rPr>
          <w:rFonts w:ascii="Calibri" w:hAnsi="Calibri" w:cs="UnitOT-Light"/>
          <w:color w:val="333333"/>
          <w:szCs w:val="22"/>
          <w:lang w:eastAsia="es-ES"/>
        </w:rPr>
      </w:pPr>
      <w:r w:rsidRPr="00667749">
        <w:rPr>
          <w:rFonts w:ascii="Calibri" w:hAnsi="Calibri" w:cs="UnitOT-Light"/>
          <w:color w:val="333333"/>
          <w:szCs w:val="22"/>
          <w:lang w:eastAsia="es-ES"/>
        </w:rPr>
        <w:t>Nota: Este personal adicional  se ha tenido en cuenta  en la definición del alcance de las operaciones, del di</w:t>
      </w:r>
      <w:r w:rsidR="00A4678B" w:rsidRPr="00667749">
        <w:rPr>
          <w:rFonts w:ascii="Calibri" w:hAnsi="Calibri" w:cs="UnitOT-Light"/>
          <w:color w:val="333333"/>
          <w:szCs w:val="22"/>
          <w:lang w:eastAsia="es-ES"/>
        </w:rPr>
        <w:t>a</w:t>
      </w:r>
      <w:r w:rsidRPr="00667749">
        <w:rPr>
          <w:rFonts w:ascii="Calibri" w:hAnsi="Calibri" w:cs="UnitOT-Light"/>
          <w:color w:val="333333"/>
          <w:szCs w:val="22"/>
          <w:lang w:eastAsia="es-ES"/>
        </w:rPr>
        <w:t>grama de trabajo y del presupuesto, y cuyos resultados serán incluidos en el ANEXO III.</w:t>
      </w:r>
    </w:p>
    <w:p w14:paraId="7EFF3B65" w14:textId="77777777" w:rsidR="00731E71" w:rsidRDefault="00731E71" w:rsidP="00731E71"/>
    <w:p w14:paraId="72B8A0A6" w14:textId="4C09B75A" w:rsidR="008F2B0A" w:rsidRPr="00871EDC" w:rsidRDefault="008F2B0A" w:rsidP="008F2E73">
      <w:pPr>
        <w:numPr>
          <w:ilvl w:val="0"/>
          <w:numId w:val="5"/>
        </w:numPr>
        <w:ind w:left="284" w:hanging="284"/>
        <w:rPr>
          <w:color w:val="0098CD"/>
          <w:sz w:val="28"/>
          <w:szCs w:val="26"/>
        </w:rPr>
      </w:pPr>
      <w:r w:rsidRPr="00871EDC">
        <w:rPr>
          <w:color w:val="0098CD"/>
          <w:sz w:val="28"/>
          <w:szCs w:val="26"/>
        </w:rPr>
        <w:t>Plan de recogida y análisis de datos</w:t>
      </w:r>
    </w:p>
    <w:p w14:paraId="058F6BDD" w14:textId="0463B09D" w:rsidR="00216C96" w:rsidRPr="00745A8D" w:rsidRDefault="00216C96" w:rsidP="008F2B0A">
      <w:pPr>
        <w:rPr>
          <w:rFonts w:ascii="Calibri" w:hAnsi="Calibri" w:cs="UnitOT-Light"/>
          <w:color w:val="333333"/>
          <w:szCs w:val="22"/>
          <w:lang w:eastAsia="es-ES"/>
        </w:rPr>
      </w:pPr>
      <w:r w:rsidRPr="00745A8D">
        <w:rPr>
          <w:rFonts w:ascii="Calibri" w:hAnsi="Calibri" w:cs="UnitOT-Light"/>
          <w:color w:val="333333"/>
          <w:szCs w:val="22"/>
          <w:lang w:eastAsia="es-ES"/>
        </w:rPr>
        <w:t>Para la realización de las tareas se definen las siguientes pautas:</w:t>
      </w:r>
    </w:p>
    <w:p w14:paraId="4D3A8571" w14:textId="77777777" w:rsidR="00A54775" w:rsidRDefault="00A54775" w:rsidP="008F2B0A">
      <w:pPr>
        <w:rPr>
          <w:rFonts w:asciiTheme="minorHAnsi" w:hAnsiTheme="minorHAnsi" w:cstheme="minorHAnsi"/>
          <w:b/>
          <w:bCs/>
        </w:rPr>
      </w:pPr>
    </w:p>
    <w:p w14:paraId="7F7B31DA" w14:textId="0BE0E193" w:rsidR="00216C96" w:rsidRPr="00745A8D" w:rsidRDefault="00216C96" w:rsidP="008F2B0A">
      <w:pPr>
        <w:rPr>
          <w:rFonts w:asciiTheme="minorHAnsi" w:hAnsiTheme="minorHAnsi" w:cstheme="minorHAnsi"/>
        </w:rPr>
      </w:pPr>
      <w:r w:rsidRPr="00745A8D">
        <w:rPr>
          <w:rFonts w:asciiTheme="minorHAnsi" w:hAnsiTheme="minorHAnsi" w:cstheme="minorHAnsi"/>
          <w:b/>
          <w:bCs/>
        </w:rPr>
        <w:t>Fase1: Planificación de la evaluación a realizar, identificando como objetivos</w:t>
      </w:r>
      <w:r w:rsidRPr="00745A8D">
        <w:rPr>
          <w:rFonts w:asciiTheme="minorHAnsi" w:hAnsiTheme="minorHAnsi" w:cstheme="minorHAnsi"/>
        </w:rPr>
        <w:t>:</w:t>
      </w:r>
    </w:p>
    <w:p w14:paraId="04C25E2E" w14:textId="1CD50F16" w:rsidR="003F4AA6" w:rsidRPr="00745A8D" w:rsidRDefault="003F4AA6" w:rsidP="00FE0D40">
      <w:pPr>
        <w:spacing w:line="360" w:lineRule="auto"/>
        <w:rPr>
          <w:rFonts w:ascii="Calibri" w:hAnsi="Calibri" w:cs="UnitOT-Light"/>
          <w:color w:val="333333"/>
          <w:szCs w:val="22"/>
          <w:lang w:eastAsia="es-ES"/>
        </w:rPr>
      </w:pPr>
      <w:r w:rsidRPr="00745A8D">
        <w:rPr>
          <w:rFonts w:ascii="Calibri" w:hAnsi="Calibri" w:cs="UnitOT-Light"/>
          <w:color w:val="333333"/>
          <w:szCs w:val="22"/>
          <w:lang w:eastAsia="es-ES"/>
        </w:rPr>
        <w:t xml:space="preserve">Este apartado se repetirá para cada una de las áreas o zonas de investigación: Red Interna, Red de servicios, DMZ y acceso desde el exterior. </w:t>
      </w:r>
    </w:p>
    <w:p w14:paraId="3BEFCA48" w14:textId="7B8FD04E" w:rsidR="003F4AA6" w:rsidRPr="00745A8D" w:rsidRDefault="003F4AA6" w:rsidP="00FE0D40">
      <w:pPr>
        <w:spacing w:line="360" w:lineRule="auto"/>
        <w:rPr>
          <w:rFonts w:ascii="Calibri" w:hAnsi="Calibri" w:cs="UnitOT-Light"/>
          <w:color w:val="333333"/>
          <w:szCs w:val="22"/>
          <w:lang w:eastAsia="es-ES"/>
        </w:rPr>
      </w:pPr>
      <w:r w:rsidRPr="00745A8D">
        <w:rPr>
          <w:rFonts w:ascii="Calibri" w:hAnsi="Calibri" w:cs="UnitOT-Light"/>
          <w:color w:val="333333"/>
          <w:szCs w:val="22"/>
          <w:lang w:eastAsia="es-ES"/>
        </w:rPr>
        <w:t>Siguiendo distintas políticas, metodologías y herramientas para el análisis adecuado, ya que la superficie de ataque,, servicios y métodos de acceso, varía.</w:t>
      </w:r>
    </w:p>
    <w:p w14:paraId="57373779" w14:textId="0F75C628" w:rsidR="0093328A" w:rsidRDefault="0093328A" w:rsidP="00FE0D40">
      <w:pPr>
        <w:spacing w:line="360" w:lineRule="auto"/>
        <w:rPr>
          <w:rFonts w:ascii="Calibri" w:hAnsi="Calibri" w:cs="UnitOT-Light"/>
          <w:color w:val="333333"/>
          <w:szCs w:val="22"/>
          <w:lang w:eastAsia="es-ES"/>
        </w:rPr>
      </w:pPr>
      <w:r w:rsidRPr="00745A8D">
        <w:rPr>
          <w:rFonts w:ascii="Calibri" w:hAnsi="Calibri" w:cs="UnitOT-Light"/>
          <w:color w:val="333333"/>
          <w:szCs w:val="22"/>
          <w:lang w:eastAsia="es-ES"/>
        </w:rPr>
        <w:t xml:space="preserve">El análisis de cumplimiento normativo </w:t>
      </w:r>
      <w:r w:rsidR="009858BD" w:rsidRPr="00745A8D">
        <w:rPr>
          <w:rFonts w:ascii="Calibri" w:hAnsi="Calibri" w:cs="UnitOT-Light"/>
          <w:color w:val="333333"/>
          <w:szCs w:val="22"/>
          <w:lang w:eastAsia="es-ES"/>
        </w:rPr>
        <w:t xml:space="preserve"> (GDPR, ISO27001, ENS) </w:t>
      </w:r>
      <w:r w:rsidRPr="00745A8D">
        <w:rPr>
          <w:rFonts w:ascii="Calibri" w:hAnsi="Calibri" w:cs="UnitOT-Light"/>
          <w:color w:val="333333"/>
          <w:szCs w:val="22"/>
          <w:lang w:eastAsia="es-ES"/>
        </w:rPr>
        <w:t>también variará en base a la zona de análisis.</w:t>
      </w:r>
    </w:p>
    <w:p w14:paraId="343F9E6F" w14:textId="77777777" w:rsidR="00745A8D" w:rsidRPr="00745A8D" w:rsidRDefault="00745A8D" w:rsidP="008F2B0A">
      <w:pPr>
        <w:rPr>
          <w:rFonts w:ascii="Calibri" w:hAnsi="Calibri" w:cs="UnitOT-Light"/>
          <w:color w:val="333333"/>
          <w:szCs w:val="22"/>
          <w:lang w:eastAsia="es-ES"/>
        </w:rPr>
      </w:pPr>
    </w:p>
    <w:p w14:paraId="5E470848" w14:textId="69F6C975" w:rsidR="00216C96" w:rsidRDefault="00216C96" w:rsidP="008F2E73">
      <w:pPr>
        <w:pStyle w:val="Prrafodelista"/>
        <w:numPr>
          <w:ilvl w:val="0"/>
          <w:numId w:val="16"/>
        </w:numPr>
      </w:pPr>
      <w:r>
        <w:t xml:space="preserve"> </w:t>
      </w:r>
      <w:r w:rsidRPr="003F4AA6">
        <w:rPr>
          <w:b/>
          <w:bCs/>
          <w:color w:val="2E74B5" w:themeColor="accent1" w:themeShade="BF"/>
          <w:sz w:val="28"/>
          <w:szCs w:val="28"/>
        </w:rPr>
        <w:t>Red interna</w:t>
      </w:r>
      <w:r w:rsidRPr="003F4AA6">
        <w:rPr>
          <w:b/>
          <w:bCs/>
          <w:sz w:val="28"/>
          <w:szCs w:val="28"/>
        </w:rPr>
        <w:t>:</w:t>
      </w:r>
      <w:r>
        <w:t xml:space="preserve"> En este apartado se analizarán los puntos claves vulnerables.  En este caso se debe tener en cuenta que el tráfico no es cifrado.</w:t>
      </w:r>
    </w:p>
    <w:p w14:paraId="0D4463C0" w14:textId="478E7414" w:rsidR="00216C96" w:rsidRDefault="00216C96" w:rsidP="008F2B0A">
      <w:r>
        <w:t xml:space="preserve"> Previamente se realizará un </w:t>
      </w:r>
      <w:proofErr w:type="spellStart"/>
      <w:r>
        <w:t>thread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>, sin embargo se identifican como potenciales objetivos.</w:t>
      </w:r>
    </w:p>
    <w:p w14:paraId="39FF6E0B" w14:textId="54ECC7FA" w:rsidR="00216C96" w:rsidRDefault="00216C96" w:rsidP="008F2E73">
      <w:pPr>
        <w:pStyle w:val="Prrafodelista"/>
        <w:numPr>
          <w:ilvl w:val="0"/>
          <w:numId w:val="10"/>
        </w:numPr>
      </w:pPr>
      <w:r>
        <w:t>Punto de Accesos y servidores DHCP asociados.</w:t>
      </w:r>
    </w:p>
    <w:p w14:paraId="1AC0A5A1" w14:textId="355DA0E2" w:rsidR="00216C96" w:rsidRDefault="00216C96" w:rsidP="008F2E73">
      <w:pPr>
        <w:pStyle w:val="Prrafodelista"/>
        <w:numPr>
          <w:ilvl w:val="0"/>
          <w:numId w:val="10"/>
        </w:numPr>
      </w:pPr>
      <w:r>
        <w:t xml:space="preserve">Sistemas de comunicación común, </w:t>
      </w:r>
      <w:proofErr w:type="spellStart"/>
      <w:r>
        <w:t>switches</w:t>
      </w:r>
      <w:proofErr w:type="spellEnd"/>
      <w:r>
        <w:t xml:space="preserve"> y proxys o firewalls internos.</w:t>
      </w:r>
    </w:p>
    <w:p w14:paraId="7DE1E4DE" w14:textId="12641AD6" w:rsidR="00216C96" w:rsidRDefault="00216C96" w:rsidP="008F2E73">
      <w:pPr>
        <w:pStyle w:val="Prrafodelista"/>
        <w:numPr>
          <w:ilvl w:val="0"/>
          <w:numId w:val="10"/>
        </w:numPr>
      </w:pPr>
      <w:r>
        <w:lastRenderedPageBreak/>
        <w:t>Impresoras o dispositivos funcionales conectados a la red.</w:t>
      </w:r>
    </w:p>
    <w:p w14:paraId="69D93E81" w14:textId="5E945079" w:rsidR="00380F05" w:rsidRDefault="00216C96" w:rsidP="008F2E73">
      <w:pPr>
        <w:pStyle w:val="Prrafodelista"/>
        <w:numPr>
          <w:ilvl w:val="0"/>
          <w:numId w:val="10"/>
        </w:numPr>
      </w:pPr>
      <w:r>
        <w:t xml:space="preserve">Sistemas de almacenamiento compartido. </w:t>
      </w:r>
    </w:p>
    <w:p w14:paraId="7AE02B0A" w14:textId="77777777" w:rsidR="00F5565A" w:rsidRPr="00071925" w:rsidRDefault="00F5565A" w:rsidP="00F5565A">
      <w:pPr>
        <w:pStyle w:val="Prrafodelista"/>
      </w:pPr>
    </w:p>
    <w:p w14:paraId="4F6C106E" w14:textId="2FCDD353" w:rsidR="00216C96" w:rsidRPr="00F5565A" w:rsidRDefault="00216C96" w:rsidP="00380F05">
      <w:pPr>
        <w:rPr>
          <w:rFonts w:ascii="Calibri" w:hAnsi="Calibri" w:cs="UnitOT-Light"/>
          <w:color w:val="333333"/>
          <w:szCs w:val="22"/>
          <w:lang w:eastAsia="es-ES"/>
        </w:rPr>
      </w:pPr>
      <w:r w:rsidRPr="00F5565A">
        <w:rPr>
          <w:rFonts w:ascii="Calibri" w:hAnsi="Calibri" w:cs="UnitOT-Light"/>
          <w:b/>
          <w:bCs/>
          <w:color w:val="333333"/>
          <w:szCs w:val="22"/>
          <w:lang w:eastAsia="es-ES"/>
        </w:rPr>
        <w:t>Fase 2: Pruebas de descubrimiento</w:t>
      </w:r>
      <w:r w:rsidRPr="00F5565A">
        <w:rPr>
          <w:rFonts w:ascii="Calibri" w:hAnsi="Calibri" w:cs="UnitOT-Light"/>
          <w:color w:val="333333"/>
          <w:szCs w:val="22"/>
          <w:lang w:eastAsia="es-ES"/>
        </w:rPr>
        <w:t xml:space="preserve">. Se analizarán los elementos de red, versiones de S.O. e identificación de dispositivos que no respondan a </w:t>
      </w:r>
      <w:proofErr w:type="spellStart"/>
      <w:r w:rsidRPr="00F5565A">
        <w:rPr>
          <w:rFonts w:ascii="Calibri" w:hAnsi="Calibri" w:cs="UnitOT-Light"/>
          <w:color w:val="333333"/>
          <w:szCs w:val="22"/>
          <w:lang w:eastAsia="es-ES"/>
        </w:rPr>
        <w:t>arp</w:t>
      </w:r>
      <w:proofErr w:type="spellEnd"/>
      <w:r w:rsidRPr="00F5565A">
        <w:rPr>
          <w:rFonts w:ascii="Calibri" w:hAnsi="Calibri" w:cs="UnitOT-Light"/>
          <w:color w:val="333333"/>
          <w:szCs w:val="22"/>
          <w:lang w:eastAsia="es-ES"/>
        </w:rPr>
        <w:t xml:space="preserve"> o </w:t>
      </w:r>
      <w:proofErr w:type="spellStart"/>
      <w:r w:rsidRPr="00F5565A">
        <w:rPr>
          <w:rFonts w:ascii="Calibri" w:hAnsi="Calibri" w:cs="UnitOT-Light"/>
          <w:color w:val="333333"/>
          <w:szCs w:val="22"/>
          <w:lang w:eastAsia="es-ES"/>
        </w:rPr>
        <w:t>ICMPs</w:t>
      </w:r>
      <w:proofErr w:type="spellEnd"/>
      <w:r w:rsidRPr="00F5565A">
        <w:rPr>
          <w:rFonts w:ascii="Calibri" w:hAnsi="Calibri" w:cs="UnitOT-Light"/>
          <w:color w:val="333333"/>
          <w:szCs w:val="22"/>
          <w:lang w:eastAsia="es-ES"/>
        </w:rPr>
        <w:t>.</w:t>
      </w:r>
      <w:r w:rsidR="00604F15" w:rsidRPr="00F5565A">
        <w:rPr>
          <w:rFonts w:ascii="Calibri" w:hAnsi="Calibri" w:cs="UnitOT-Light"/>
          <w:color w:val="333333"/>
          <w:szCs w:val="22"/>
          <w:lang w:eastAsia="es-ES"/>
        </w:rPr>
        <w:t xml:space="preserve"> Se realiza la planificación del </w:t>
      </w:r>
      <w:proofErr w:type="spellStart"/>
      <w:r w:rsidR="00604F15" w:rsidRPr="00F5565A">
        <w:rPr>
          <w:rFonts w:ascii="Calibri" w:hAnsi="Calibri" w:cs="UnitOT-Light"/>
          <w:color w:val="333333"/>
          <w:szCs w:val="22"/>
          <w:lang w:eastAsia="es-ES"/>
        </w:rPr>
        <w:t>fingerprinter</w:t>
      </w:r>
      <w:proofErr w:type="spellEnd"/>
      <w:r w:rsidR="00604F15" w:rsidRPr="00F5565A">
        <w:rPr>
          <w:rFonts w:ascii="Calibri" w:hAnsi="Calibri" w:cs="UnitOT-Light"/>
          <w:color w:val="333333"/>
          <w:szCs w:val="22"/>
          <w:lang w:eastAsia="es-ES"/>
        </w:rPr>
        <w:t xml:space="preserve"> </w:t>
      </w:r>
    </w:p>
    <w:p w14:paraId="2AA17E02" w14:textId="77777777" w:rsidR="00131615" w:rsidRPr="00745A8D" w:rsidRDefault="00131615" w:rsidP="00380F05">
      <w:pPr>
        <w:rPr>
          <w:rFonts w:ascii="Calibri" w:hAnsi="Calibri" w:cs="UnitOT-Light"/>
          <w:color w:val="333333"/>
          <w:szCs w:val="22"/>
          <w:lang w:eastAsia="es-ES"/>
        </w:rPr>
      </w:pPr>
      <w:r w:rsidRPr="00745A8D">
        <w:rPr>
          <w:rFonts w:ascii="Calibri" w:hAnsi="Calibri" w:cs="UnitOT-Light"/>
          <w:color w:val="333333"/>
          <w:szCs w:val="22"/>
          <w:lang w:eastAsia="es-ES"/>
        </w:rPr>
        <w:t>Para lo cual nos serviremos de herramientas:</w:t>
      </w:r>
    </w:p>
    <w:p w14:paraId="7778979A" w14:textId="0665EB10" w:rsidR="00131615" w:rsidRDefault="00131615" w:rsidP="008F2E73">
      <w:pPr>
        <w:pStyle w:val="Prrafodelista"/>
        <w:numPr>
          <w:ilvl w:val="0"/>
          <w:numId w:val="11"/>
        </w:numPr>
        <w:rPr>
          <w:rFonts w:cs="UnitOT-Light"/>
          <w:szCs w:val="22"/>
        </w:rPr>
      </w:pPr>
      <w:proofErr w:type="spellStart"/>
      <w:r>
        <w:rPr>
          <w:rFonts w:cs="UnitOT-Light"/>
          <w:szCs w:val="22"/>
        </w:rPr>
        <w:t>Sniffers</w:t>
      </w:r>
      <w:proofErr w:type="spellEnd"/>
      <w:r>
        <w:rPr>
          <w:rFonts w:cs="UnitOT-Light"/>
          <w:szCs w:val="22"/>
        </w:rPr>
        <w:t xml:space="preserve">: </w:t>
      </w:r>
      <w:r w:rsidRPr="00131615">
        <w:rPr>
          <w:rFonts w:cs="UnitOT-Light"/>
          <w:szCs w:val="22"/>
        </w:rPr>
        <w:t>de análisis de tráfico interno (</w:t>
      </w:r>
      <w:proofErr w:type="spellStart"/>
      <w:r w:rsidRPr="00131615">
        <w:rPr>
          <w:rFonts w:cs="UnitOT-Light"/>
          <w:szCs w:val="22"/>
        </w:rPr>
        <w:t>tcpdump</w:t>
      </w:r>
      <w:proofErr w:type="spellEnd"/>
      <w:r w:rsidRPr="00131615">
        <w:rPr>
          <w:rFonts w:cs="UnitOT-Light"/>
          <w:szCs w:val="22"/>
        </w:rPr>
        <w:t xml:space="preserve">, </w:t>
      </w:r>
      <w:proofErr w:type="spellStart"/>
      <w:r w:rsidRPr="00131615">
        <w:rPr>
          <w:rFonts w:cs="UnitOT-Light"/>
          <w:szCs w:val="22"/>
        </w:rPr>
        <w:t>snoop</w:t>
      </w:r>
      <w:proofErr w:type="spellEnd"/>
      <w:r w:rsidRPr="00131615">
        <w:rPr>
          <w:rFonts w:cs="UnitOT-Light"/>
          <w:szCs w:val="22"/>
        </w:rPr>
        <w:t xml:space="preserve">, </w:t>
      </w:r>
      <w:proofErr w:type="spellStart"/>
      <w:r w:rsidRPr="00131615">
        <w:rPr>
          <w:rFonts w:cs="UnitOT-Light"/>
          <w:szCs w:val="22"/>
        </w:rPr>
        <w:t>wireshark</w:t>
      </w:r>
      <w:proofErr w:type="spellEnd"/>
      <w:r w:rsidRPr="00131615">
        <w:rPr>
          <w:rFonts w:cs="UnitOT-Light"/>
          <w:szCs w:val="22"/>
        </w:rPr>
        <w:t>,..).</w:t>
      </w:r>
    </w:p>
    <w:p w14:paraId="0EF7899A" w14:textId="7897C72C" w:rsidR="00691E06" w:rsidRDefault="00691E06" w:rsidP="008F2E73">
      <w:pPr>
        <w:pStyle w:val="Prrafodelista"/>
        <w:numPr>
          <w:ilvl w:val="0"/>
          <w:numId w:val="11"/>
        </w:numPr>
        <w:rPr>
          <w:rFonts w:cs="UnitOT-Light"/>
          <w:szCs w:val="22"/>
        </w:rPr>
      </w:pPr>
      <w:proofErr w:type="spellStart"/>
      <w:r>
        <w:rPr>
          <w:rFonts w:cs="UnitOT-Light"/>
          <w:szCs w:val="22"/>
        </w:rPr>
        <w:t>Netdiscover</w:t>
      </w:r>
      <w:proofErr w:type="spellEnd"/>
      <w:r>
        <w:rPr>
          <w:rFonts w:cs="UnitOT-Light"/>
          <w:szCs w:val="22"/>
        </w:rPr>
        <w:t xml:space="preserve">: Herramienta que analiza e identifica dispositivos en base a tráfico </w:t>
      </w:r>
      <w:r w:rsidR="004C022D">
        <w:rPr>
          <w:rFonts w:cs="UnitOT-Light"/>
          <w:szCs w:val="22"/>
        </w:rPr>
        <w:t>ARP/RARP</w:t>
      </w:r>
      <w:r>
        <w:rPr>
          <w:rFonts w:cs="UnitOT-Light"/>
          <w:szCs w:val="22"/>
        </w:rPr>
        <w:t>.</w:t>
      </w:r>
    </w:p>
    <w:p w14:paraId="269410FD" w14:textId="752B4EA4" w:rsidR="00691E06" w:rsidRDefault="00604F15" w:rsidP="008F2E73">
      <w:pPr>
        <w:pStyle w:val="Prrafodelista"/>
        <w:numPr>
          <w:ilvl w:val="0"/>
          <w:numId w:val="11"/>
        </w:numPr>
        <w:rPr>
          <w:rFonts w:cs="UnitOT-Light"/>
          <w:szCs w:val="22"/>
        </w:rPr>
      </w:pPr>
      <w:proofErr w:type="spellStart"/>
      <w:r>
        <w:rPr>
          <w:rFonts w:cs="UnitOT-Light"/>
          <w:szCs w:val="22"/>
        </w:rPr>
        <w:t>Nmap</w:t>
      </w:r>
      <w:proofErr w:type="spellEnd"/>
      <w:r w:rsidR="00272F48">
        <w:rPr>
          <w:rFonts w:cs="UnitOT-Light"/>
          <w:szCs w:val="22"/>
        </w:rPr>
        <w:t>: Análisis de puertos en los elementos globales.</w:t>
      </w:r>
    </w:p>
    <w:p w14:paraId="1B303943" w14:textId="225BDF36" w:rsidR="00604F15" w:rsidRDefault="00604F15" w:rsidP="008F2E73">
      <w:pPr>
        <w:pStyle w:val="Prrafodelista"/>
        <w:numPr>
          <w:ilvl w:val="0"/>
          <w:numId w:val="11"/>
        </w:numPr>
        <w:rPr>
          <w:rFonts w:cs="UnitOT-Light"/>
          <w:szCs w:val="22"/>
        </w:rPr>
      </w:pPr>
      <w:r>
        <w:rPr>
          <w:rFonts w:cs="UnitOT-Light"/>
          <w:szCs w:val="22"/>
        </w:rPr>
        <w:t xml:space="preserve">Hosts, </w:t>
      </w:r>
      <w:proofErr w:type="spellStart"/>
      <w:r>
        <w:rPr>
          <w:rFonts w:cs="UnitOT-Light"/>
          <w:szCs w:val="22"/>
        </w:rPr>
        <w:t>dnsiff</w:t>
      </w:r>
      <w:proofErr w:type="spellEnd"/>
      <w:r>
        <w:rPr>
          <w:rFonts w:cs="UnitOT-Light"/>
          <w:szCs w:val="22"/>
        </w:rPr>
        <w:t xml:space="preserve"> o </w:t>
      </w:r>
      <w:proofErr w:type="spellStart"/>
      <w:r w:rsidR="003F1826">
        <w:rPr>
          <w:rFonts w:cs="UnitOT-Light"/>
          <w:szCs w:val="22"/>
        </w:rPr>
        <w:t>hostmap</w:t>
      </w:r>
      <w:proofErr w:type="spellEnd"/>
      <w:r>
        <w:rPr>
          <w:rFonts w:cs="UnitOT-Light"/>
          <w:szCs w:val="22"/>
        </w:rPr>
        <w:t>: Análisis de información en base a la resolución de nombres DNS, WINS, tanto activos como información de caches.</w:t>
      </w:r>
    </w:p>
    <w:p w14:paraId="50ED6F83" w14:textId="24539273" w:rsidR="00131615" w:rsidRDefault="00272F48" w:rsidP="008F2E73">
      <w:pPr>
        <w:pStyle w:val="Prrafodelista"/>
        <w:numPr>
          <w:ilvl w:val="0"/>
          <w:numId w:val="11"/>
        </w:numPr>
        <w:rPr>
          <w:rFonts w:cs="UnitOT-Light"/>
          <w:szCs w:val="22"/>
        </w:rPr>
      </w:pPr>
      <w:r>
        <w:rPr>
          <w:rFonts w:cs="UnitOT-Light"/>
          <w:szCs w:val="22"/>
        </w:rPr>
        <w:t>Gestión de logs y trazabilidad de eventos: Normalmente salvo los dispositivos globales (sistemas de ficheros, impresoras o elementos de RED el resto “estaciones de trabajo” normalmente no deja  logs, salvo eventos de seguridad en el AD. Para lo cual también se extraen y analizan los logs del IDS3.</w:t>
      </w:r>
    </w:p>
    <w:p w14:paraId="35260AB6" w14:textId="77777777" w:rsidR="00745A8D" w:rsidRPr="00272F48" w:rsidRDefault="00745A8D" w:rsidP="00745A8D">
      <w:pPr>
        <w:pStyle w:val="Prrafodelista"/>
        <w:ind w:left="778"/>
        <w:rPr>
          <w:rFonts w:cs="UnitOT-Light"/>
          <w:szCs w:val="22"/>
        </w:rPr>
      </w:pPr>
    </w:p>
    <w:p w14:paraId="7EAA272C" w14:textId="2926E057" w:rsidR="00A74CCC" w:rsidRPr="00F5565A" w:rsidRDefault="00A74CCC" w:rsidP="00F5565A">
      <w:pPr>
        <w:pStyle w:val="Prrafodelista"/>
        <w:ind w:left="460"/>
        <w:rPr>
          <w:rFonts w:cs="UnitOT-Light"/>
          <w:b/>
          <w:bCs/>
          <w:szCs w:val="22"/>
        </w:rPr>
      </w:pPr>
      <w:r w:rsidRPr="00F5565A">
        <w:rPr>
          <w:rFonts w:cs="UnitOT-Light"/>
          <w:b/>
          <w:bCs/>
          <w:szCs w:val="22"/>
        </w:rPr>
        <w:t>Fase 3: Identificación de vulnerabilidades y explotación de las mismas.</w:t>
      </w:r>
    </w:p>
    <w:p w14:paraId="4E3FD406" w14:textId="57D68470" w:rsidR="00380F05" w:rsidRPr="00F5565A" w:rsidRDefault="00380F05" w:rsidP="00F5565A">
      <w:pPr>
        <w:pStyle w:val="Prrafodelista"/>
        <w:ind w:left="460"/>
        <w:rPr>
          <w:rFonts w:cs="UnitOT-Light"/>
          <w:szCs w:val="22"/>
        </w:rPr>
      </w:pPr>
      <w:r w:rsidRPr="00F5565A">
        <w:rPr>
          <w:rFonts w:cs="UnitOT-Light"/>
          <w:color w:val="2E74B5" w:themeColor="accent1" w:themeShade="BF"/>
          <w:szCs w:val="22"/>
        </w:rPr>
        <w:t>Pruebas de caja blanca</w:t>
      </w:r>
      <w:r w:rsidRPr="00F5565A">
        <w:rPr>
          <w:rFonts w:cs="UnitOT-Light"/>
          <w:szCs w:val="22"/>
        </w:rPr>
        <w:t>:</w:t>
      </w:r>
    </w:p>
    <w:p w14:paraId="33873880" w14:textId="40AFAB79" w:rsidR="00380F05" w:rsidRPr="00F5565A" w:rsidRDefault="00F5565A" w:rsidP="00F5565A">
      <w:pPr>
        <w:pStyle w:val="Prrafodelista"/>
        <w:ind w:left="460"/>
        <w:rPr>
          <w:rFonts w:cs="UnitOT-Light"/>
          <w:szCs w:val="22"/>
        </w:rPr>
      </w:pPr>
      <w:r w:rsidRPr="00F5565A">
        <w:rPr>
          <w:rFonts w:cs="UnitOT-Light"/>
          <w:b/>
          <w:bCs/>
          <w:szCs w:val="22"/>
        </w:rPr>
        <w:t>Nota</w:t>
      </w:r>
      <w:r>
        <w:rPr>
          <w:rFonts w:cs="UnitOT-Light"/>
          <w:szCs w:val="22"/>
        </w:rPr>
        <w:t xml:space="preserve">: </w:t>
      </w:r>
      <w:r w:rsidRPr="00F5565A">
        <w:rPr>
          <w:rFonts w:cs="UnitOT-Light"/>
          <w:szCs w:val="22"/>
        </w:rPr>
        <w:t xml:space="preserve">Se realizará desde la VLAN de usuarios. </w:t>
      </w:r>
    </w:p>
    <w:p w14:paraId="658F57DF" w14:textId="37BCAECC" w:rsidR="00380F05" w:rsidRPr="00F5565A" w:rsidRDefault="00380F05" w:rsidP="00F5565A">
      <w:pPr>
        <w:pStyle w:val="Prrafodelista"/>
        <w:ind w:left="460"/>
        <w:rPr>
          <w:rFonts w:cs="UnitOT-Light"/>
          <w:szCs w:val="22"/>
        </w:rPr>
      </w:pPr>
      <w:r w:rsidRPr="00F5565A">
        <w:rPr>
          <w:rFonts w:cs="UnitOT-Light"/>
          <w:szCs w:val="22"/>
        </w:rPr>
        <w:t>Herramientas a utilizar:</w:t>
      </w:r>
    </w:p>
    <w:p w14:paraId="5C8A94B0" w14:textId="6A0D579F" w:rsidR="0067024F" w:rsidRPr="00745A8D" w:rsidRDefault="0067024F" w:rsidP="008F2E73">
      <w:pPr>
        <w:pStyle w:val="Prrafodelista"/>
        <w:numPr>
          <w:ilvl w:val="0"/>
          <w:numId w:val="12"/>
        </w:numPr>
        <w:rPr>
          <w:rFonts w:asciiTheme="minorHAnsi" w:hAnsiTheme="minorHAnsi" w:cstheme="minorHAnsi"/>
          <w:szCs w:val="22"/>
        </w:rPr>
      </w:pPr>
      <w:r w:rsidRPr="00745A8D">
        <w:rPr>
          <w:rFonts w:asciiTheme="minorHAnsi" w:hAnsiTheme="minorHAnsi" w:cstheme="minorHAnsi"/>
          <w:szCs w:val="22"/>
        </w:rPr>
        <w:t>Análisis WIFI :</w:t>
      </w:r>
    </w:p>
    <w:p w14:paraId="4F688427" w14:textId="1BDD9282" w:rsidR="0067024F" w:rsidRPr="00745A8D" w:rsidRDefault="0067024F" w:rsidP="008F2E73">
      <w:pPr>
        <w:pStyle w:val="Prrafodelista"/>
        <w:numPr>
          <w:ilvl w:val="0"/>
          <w:numId w:val="9"/>
        </w:numPr>
        <w:rPr>
          <w:rFonts w:asciiTheme="minorHAnsi" w:hAnsiTheme="minorHAnsi" w:cstheme="minorHAnsi"/>
          <w:szCs w:val="22"/>
        </w:rPr>
      </w:pPr>
      <w:proofErr w:type="spellStart"/>
      <w:r w:rsidRPr="00745A8D">
        <w:rPr>
          <w:rFonts w:asciiTheme="minorHAnsi" w:hAnsiTheme="minorHAnsi" w:cstheme="minorHAnsi"/>
          <w:szCs w:val="22"/>
        </w:rPr>
        <w:t>Kismest</w:t>
      </w:r>
      <w:proofErr w:type="spellEnd"/>
      <w:r w:rsidRPr="00745A8D">
        <w:rPr>
          <w:rFonts w:asciiTheme="minorHAnsi" w:hAnsiTheme="minorHAnsi" w:cstheme="minorHAnsi"/>
          <w:szCs w:val="22"/>
        </w:rPr>
        <w:t>:</w:t>
      </w:r>
      <w:r w:rsidR="000230F3" w:rsidRPr="00745A8D">
        <w:rPr>
          <w:rFonts w:asciiTheme="minorHAnsi" w:hAnsiTheme="minorHAnsi" w:cstheme="minorHAnsi"/>
          <w:szCs w:val="22"/>
        </w:rPr>
        <w:t xml:space="preserve"> Identificación de redes y cifrado.</w:t>
      </w:r>
    </w:p>
    <w:p w14:paraId="271320B7" w14:textId="5E4A226D" w:rsidR="0067024F" w:rsidRPr="00745A8D" w:rsidRDefault="0067024F" w:rsidP="008F2E73">
      <w:pPr>
        <w:pStyle w:val="Prrafodelista"/>
        <w:numPr>
          <w:ilvl w:val="0"/>
          <w:numId w:val="9"/>
        </w:numPr>
        <w:rPr>
          <w:rFonts w:asciiTheme="minorHAnsi" w:hAnsiTheme="minorHAnsi" w:cstheme="minorHAnsi"/>
          <w:szCs w:val="22"/>
        </w:rPr>
      </w:pPr>
      <w:proofErr w:type="spellStart"/>
      <w:r w:rsidRPr="00745A8D">
        <w:rPr>
          <w:rFonts w:asciiTheme="minorHAnsi" w:hAnsiTheme="minorHAnsi" w:cstheme="minorHAnsi"/>
          <w:szCs w:val="22"/>
        </w:rPr>
        <w:t>Framwork</w:t>
      </w:r>
      <w:proofErr w:type="spellEnd"/>
      <w:r w:rsidRPr="00745A8D">
        <w:rPr>
          <w:rFonts w:asciiTheme="minorHAnsi" w:hAnsiTheme="minorHAnsi" w:cstheme="minorHAnsi"/>
          <w:szCs w:val="22"/>
        </w:rPr>
        <w:t xml:space="preserve"> de</w:t>
      </w:r>
      <w:r w:rsidR="000230F3" w:rsidRPr="00745A8D">
        <w:rPr>
          <w:rFonts w:asciiTheme="minorHAnsi" w:hAnsiTheme="minorHAnsi" w:cstheme="minorHAnsi"/>
          <w:szCs w:val="22"/>
        </w:rPr>
        <w:t xml:space="preserve"> </w:t>
      </w:r>
      <w:proofErr w:type="spellStart"/>
      <w:r w:rsidR="000230F3" w:rsidRPr="00745A8D">
        <w:rPr>
          <w:rFonts w:asciiTheme="minorHAnsi" w:hAnsiTheme="minorHAnsi" w:cstheme="minorHAnsi"/>
          <w:szCs w:val="22"/>
        </w:rPr>
        <w:t>airocrack-ng</w:t>
      </w:r>
      <w:proofErr w:type="spellEnd"/>
      <w:r w:rsidRPr="00745A8D">
        <w:rPr>
          <w:rFonts w:asciiTheme="minorHAnsi" w:hAnsiTheme="minorHAnsi" w:cstheme="minorHAnsi"/>
          <w:szCs w:val="22"/>
        </w:rPr>
        <w:t xml:space="preserve"> : Ataques de </w:t>
      </w:r>
      <w:r w:rsidR="000230F3" w:rsidRPr="00745A8D">
        <w:rPr>
          <w:rFonts w:asciiTheme="minorHAnsi" w:hAnsiTheme="minorHAnsi" w:cstheme="minorHAnsi"/>
          <w:szCs w:val="22"/>
        </w:rPr>
        <w:t xml:space="preserve">WPA2, WPA y </w:t>
      </w:r>
      <w:proofErr w:type="spellStart"/>
      <w:r w:rsidR="000230F3" w:rsidRPr="00745A8D">
        <w:rPr>
          <w:rFonts w:asciiTheme="minorHAnsi" w:hAnsiTheme="minorHAnsi" w:cstheme="minorHAnsi"/>
          <w:szCs w:val="22"/>
        </w:rPr>
        <w:t>chopchop</w:t>
      </w:r>
      <w:proofErr w:type="spellEnd"/>
    </w:p>
    <w:p w14:paraId="6E822CAC" w14:textId="6909E9D2" w:rsidR="0067024F" w:rsidRPr="00745A8D" w:rsidRDefault="00A5537B" w:rsidP="008F2E73">
      <w:pPr>
        <w:pStyle w:val="Prrafodelista"/>
        <w:numPr>
          <w:ilvl w:val="0"/>
          <w:numId w:val="9"/>
        </w:numPr>
        <w:rPr>
          <w:rFonts w:asciiTheme="minorHAnsi" w:hAnsiTheme="minorHAnsi" w:cstheme="minorHAnsi"/>
          <w:szCs w:val="22"/>
        </w:rPr>
      </w:pPr>
      <w:proofErr w:type="spellStart"/>
      <w:r w:rsidRPr="00745A8D">
        <w:rPr>
          <w:rFonts w:asciiTheme="minorHAnsi" w:hAnsiTheme="minorHAnsi" w:cstheme="minorHAnsi"/>
          <w:szCs w:val="22"/>
        </w:rPr>
        <w:t>inSSIDEr</w:t>
      </w:r>
      <w:proofErr w:type="spellEnd"/>
      <w:r w:rsidRPr="00745A8D">
        <w:rPr>
          <w:rFonts w:asciiTheme="minorHAnsi" w:hAnsiTheme="minorHAnsi" w:cstheme="minorHAnsi"/>
          <w:szCs w:val="22"/>
        </w:rPr>
        <w:t>.</w:t>
      </w:r>
      <w:r w:rsidR="00333641" w:rsidRPr="00745A8D">
        <w:rPr>
          <w:rFonts w:asciiTheme="minorHAnsi" w:hAnsiTheme="minorHAnsi" w:cstheme="minorHAnsi"/>
          <w:szCs w:val="22"/>
        </w:rPr>
        <w:t xml:space="preserve"> Analizador WIFI para Windows-</w:t>
      </w:r>
    </w:p>
    <w:p w14:paraId="54C4859E" w14:textId="1D2A022B" w:rsidR="0067024F" w:rsidRPr="00745A8D" w:rsidRDefault="0067024F" w:rsidP="008F2E73">
      <w:pPr>
        <w:pStyle w:val="Prrafodelista"/>
        <w:numPr>
          <w:ilvl w:val="0"/>
          <w:numId w:val="12"/>
        </w:numPr>
        <w:rPr>
          <w:rFonts w:asciiTheme="minorHAnsi" w:hAnsiTheme="minorHAnsi" w:cstheme="minorHAnsi"/>
          <w:szCs w:val="22"/>
        </w:rPr>
      </w:pPr>
      <w:r w:rsidRPr="00745A8D">
        <w:rPr>
          <w:rFonts w:asciiTheme="minorHAnsi" w:hAnsiTheme="minorHAnsi" w:cstheme="minorHAnsi"/>
          <w:szCs w:val="22"/>
        </w:rPr>
        <w:t xml:space="preserve">Análisis de </w:t>
      </w:r>
      <w:proofErr w:type="spellStart"/>
      <w:r w:rsidRPr="00745A8D">
        <w:rPr>
          <w:rFonts w:asciiTheme="minorHAnsi" w:hAnsiTheme="minorHAnsi" w:cstheme="minorHAnsi"/>
          <w:szCs w:val="22"/>
        </w:rPr>
        <w:t>assets</w:t>
      </w:r>
      <w:proofErr w:type="spellEnd"/>
      <w:r w:rsidRPr="00745A8D">
        <w:rPr>
          <w:rFonts w:asciiTheme="minorHAnsi" w:hAnsiTheme="minorHAnsi" w:cstheme="minorHAnsi"/>
          <w:szCs w:val="22"/>
        </w:rPr>
        <w:t>:</w:t>
      </w:r>
    </w:p>
    <w:p w14:paraId="6012D83E" w14:textId="77777777" w:rsidR="00380F05" w:rsidRPr="00745A8D" w:rsidRDefault="00380F05" w:rsidP="008F2E73">
      <w:pPr>
        <w:pStyle w:val="Prrafodelista"/>
        <w:numPr>
          <w:ilvl w:val="0"/>
          <w:numId w:val="8"/>
        </w:numPr>
        <w:rPr>
          <w:rFonts w:asciiTheme="minorHAnsi" w:hAnsiTheme="minorHAnsi" w:cstheme="minorHAnsi"/>
          <w:szCs w:val="22"/>
        </w:rPr>
      </w:pPr>
      <w:proofErr w:type="spellStart"/>
      <w:r w:rsidRPr="00745A8D">
        <w:rPr>
          <w:rFonts w:asciiTheme="minorHAnsi" w:hAnsiTheme="minorHAnsi" w:cstheme="minorHAnsi"/>
          <w:szCs w:val="22"/>
        </w:rPr>
        <w:t>OpenVast</w:t>
      </w:r>
      <w:proofErr w:type="spellEnd"/>
      <w:r w:rsidRPr="00745A8D">
        <w:rPr>
          <w:rFonts w:asciiTheme="minorHAnsi" w:hAnsiTheme="minorHAnsi" w:cstheme="minorHAnsi"/>
          <w:szCs w:val="22"/>
        </w:rPr>
        <w:t xml:space="preserve">, con los </w:t>
      </w:r>
      <w:proofErr w:type="spellStart"/>
      <w:r w:rsidRPr="00745A8D">
        <w:rPr>
          <w:rFonts w:asciiTheme="minorHAnsi" w:hAnsiTheme="minorHAnsi" w:cstheme="minorHAnsi"/>
          <w:szCs w:val="22"/>
        </w:rPr>
        <w:t>plugins</w:t>
      </w:r>
      <w:proofErr w:type="spellEnd"/>
      <w:r w:rsidRPr="00745A8D">
        <w:rPr>
          <w:rFonts w:asciiTheme="minorHAnsi" w:hAnsiTheme="minorHAnsi" w:cstheme="minorHAnsi"/>
          <w:szCs w:val="22"/>
        </w:rPr>
        <w:t xml:space="preserve"> de </w:t>
      </w:r>
      <w:proofErr w:type="spellStart"/>
      <w:r w:rsidRPr="00745A8D">
        <w:rPr>
          <w:rFonts w:asciiTheme="minorHAnsi" w:hAnsiTheme="minorHAnsi" w:cstheme="minorHAnsi"/>
          <w:szCs w:val="22"/>
        </w:rPr>
        <w:t>nmap.</w:t>
      </w:r>
    </w:p>
    <w:p w14:paraId="4C7C0FB7" w14:textId="154AB9FA" w:rsidR="003F1826" w:rsidRPr="00745A8D" w:rsidRDefault="00380F05" w:rsidP="008F2E73">
      <w:pPr>
        <w:pStyle w:val="Prrafodelista"/>
        <w:numPr>
          <w:ilvl w:val="1"/>
          <w:numId w:val="8"/>
        </w:numPr>
        <w:rPr>
          <w:rFonts w:asciiTheme="minorHAnsi" w:hAnsiTheme="minorHAnsi" w:cstheme="minorHAnsi"/>
          <w:szCs w:val="22"/>
        </w:rPr>
      </w:pPr>
      <w:proofErr w:type="spellEnd"/>
      <w:r w:rsidRPr="00745A8D">
        <w:rPr>
          <w:rFonts w:asciiTheme="minorHAnsi" w:hAnsiTheme="minorHAnsi" w:cstheme="minorHAnsi"/>
          <w:szCs w:val="22"/>
        </w:rPr>
        <w:t>Objetivos a alcanzar: Recolección de la información</w:t>
      </w:r>
      <w:r w:rsidR="003F1826" w:rsidRPr="00745A8D">
        <w:rPr>
          <w:rFonts w:asciiTheme="minorHAnsi" w:hAnsiTheme="minorHAnsi" w:cstheme="minorHAnsi"/>
          <w:szCs w:val="22"/>
        </w:rPr>
        <w:t>.</w:t>
      </w:r>
    </w:p>
    <w:p w14:paraId="5B8DCD16" w14:textId="0CE0250B" w:rsidR="003F1826" w:rsidRPr="00745A8D" w:rsidRDefault="003F1826" w:rsidP="008F2E73">
      <w:pPr>
        <w:pStyle w:val="Prrafodelista"/>
        <w:numPr>
          <w:ilvl w:val="0"/>
          <w:numId w:val="7"/>
        </w:numPr>
        <w:rPr>
          <w:rFonts w:asciiTheme="minorHAnsi" w:hAnsiTheme="minorHAnsi" w:cstheme="minorHAnsi"/>
          <w:szCs w:val="22"/>
        </w:rPr>
      </w:pPr>
      <w:proofErr w:type="spellStart"/>
      <w:r w:rsidRPr="00745A8D">
        <w:rPr>
          <w:rFonts w:asciiTheme="minorHAnsi" w:hAnsiTheme="minorHAnsi" w:cstheme="minorHAnsi"/>
          <w:szCs w:val="22"/>
        </w:rPr>
        <w:lastRenderedPageBreak/>
        <w:t>Fast-Track</w:t>
      </w:r>
      <w:proofErr w:type="spellEnd"/>
      <w:r w:rsidRPr="00745A8D">
        <w:rPr>
          <w:rFonts w:asciiTheme="minorHAnsi" w:hAnsiTheme="minorHAnsi" w:cstheme="minorHAnsi"/>
          <w:szCs w:val="22"/>
        </w:rPr>
        <w:t xml:space="preserve">: Identificar y explotar </w:t>
      </w:r>
    </w:p>
    <w:p w14:paraId="5C29E986" w14:textId="6ECD7852" w:rsidR="00380F05" w:rsidRPr="00745A8D" w:rsidRDefault="00380F05" w:rsidP="008F2E73">
      <w:pPr>
        <w:pStyle w:val="Prrafodelista"/>
        <w:numPr>
          <w:ilvl w:val="0"/>
          <w:numId w:val="7"/>
        </w:numPr>
        <w:rPr>
          <w:rFonts w:asciiTheme="minorHAnsi" w:hAnsiTheme="minorHAnsi" w:cstheme="minorHAnsi"/>
          <w:szCs w:val="22"/>
        </w:rPr>
      </w:pPr>
      <w:r w:rsidRPr="00745A8D">
        <w:rPr>
          <w:rFonts w:asciiTheme="minorHAnsi" w:hAnsiTheme="minorHAnsi" w:cstheme="minorHAnsi"/>
          <w:szCs w:val="22"/>
        </w:rPr>
        <w:t>Hping3.</w:t>
      </w:r>
    </w:p>
    <w:p w14:paraId="69638988" w14:textId="3B35B1B5" w:rsidR="00380F05" w:rsidRPr="00745A8D" w:rsidRDefault="00380F05" w:rsidP="008F2E73">
      <w:pPr>
        <w:pStyle w:val="Prrafodelista"/>
        <w:numPr>
          <w:ilvl w:val="1"/>
          <w:numId w:val="7"/>
        </w:numPr>
        <w:rPr>
          <w:rFonts w:asciiTheme="minorHAnsi" w:hAnsiTheme="minorHAnsi" w:cstheme="minorHAnsi"/>
          <w:szCs w:val="22"/>
        </w:rPr>
      </w:pPr>
      <w:r w:rsidRPr="00745A8D">
        <w:rPr>
          <w:rFonts w:asciiTheme="minorHAnsi" w:hAnsiTheme="minorHAnsi" w:cstheme="minorHAnsi"/>
          <w:szCs w:val="22"/>
        </w:rPr>
        <w:t xml:space="preserve">Objetivo a alcanzar: Evaluar las reglas y gestión de sesiones y estados. TCP </w:t>
      </w:r>
      <w:proofErr w:type="spellStart"/>
      <w:r w:rsidRPr="00745A8D">
        <w:rPr>
          <w:rFonts w:asciiTheme="minorHAnsi" w:hAnsiTheme="minorHAnsi" w:cstheme="minorHAnsi"/>
          <w:szCs w:val="22"/>
        </w:rPr>
        <w:t>higt</w:t>
      </w:r>
      <w:proofErr w:type="spellEnd"/>
      <w:r w:rsidRPr="00745A8D">
        <w:rPr>
          <w:rFonts w:asciiTheme="minorHAnsi" w:hAnsiTheme="minorHAnsi" w:cstheme="minorHAnsi"/>
          <w:szCs w:val="22"/>
        </w:rPr>
        <w:t xml:space="preserve"> </w:t>
      </w:r>
      <w:proofErr w:type="spellStart"/>
      <w:r w:rsidRPr="00745A8D">
        <w:rPr>
          <w:rFonts w:asciiTheme="minorHAnsi" w:hAnsiTheme="minorHAnsi" w:cstheme="minorHAnsi"/>
          <w:szCs w:val="22"/>
        </w:rPr>
        <w:t>ports</w:t>
      </w:r>
      <w:proofErr w:type="spellEnd"/>
      <w:r w:rsidRPr="00745A8D">
        <w:rPr>
          <w:rFonts w:asciiTheme="minorHAnsi" w:hAnsiTheme="minorHAnsi" w:cstheme="minorHAnsi"/>
          <w:szCs w:val="22"/>
        </w:rPr>
        <w:t xml:space="preserve"> de las BBDD.</w:t>
      </w:r>
    </w:p>
    <w:p w14:paraId="3AA4F717" w14:textId="1E4A528E" w:rsidR="00380F05" w:rsidRPr="00745A8D" w:rsidRDefault="00380F05" w:rsidP="008F2E73">
      <w:pPr>
        <w:pStyle w:val="Prrafodelista"/>
        <w:numPr>
          <w:ilvl w:val="0"/>
          <w:numId w:val="7"/>
        </w:numPr>
        <w:rPr>
          <w:rFonts w:asciiTheme="minorHAnsi" w:hAnsiTheme="minorHAnsi" w:cstheme="minorHAnsi"/>
          <w:szCs w:val="22"/>
        </w:rPr>
      </w:pPr>
      <w:proofErr w:type="spellStart"/>
      <w:r w:rsidRPr="00745A8D">
        <w:rPr>
          <w:rFonts w:asciiTheme="minorHAnsi" w:hAnsiTheme="minorHAnsi" w:cstheme="minorHAnsi"/>
          <w:szCs w:val="22"/>
        </w:rPr>
        <w:t>Nexpose</w:t>
      </w:r>
      <w:proofErr w:type="spellEnd"/>
      <w:r w:rsidRPr="00745A8D">
        <w:rPr>
          <w:rFonts w:asciiTheme="minorHAnsi" w:hAnsiTheme="minorHAnsi" w:cstheme="minorHAnsi"/>
          <w:szCs w:val="22"/>
        </w:rPr>
        <w:t xml:space="preserve">: </w:t>
      </w:r>
    </w:p>
    <w:p w14:paraId="244DD672" w14:textId="56DF47D5" w:rsidR="000230F3" w:rsidRPr="00745A8D" w:rsidRDefault="002C5C42" w:rsidP="008F2E73">
      <w:pPr>
        <w:pStyle w:val="Prrafodelista"/>
        <w:numPr>
          <w:ilvl w:val="0"/>
          <w:numId w:val="7"/>
        </w:numPr>
        <w:rPr>
          <w:rFonts w:asciiTheme="minorHAnsi" w:hAnsiTheme="minorHAnsi" w:cstheme="minorHAnsi"/>
          <w:szCs w:val="22"/>
          <w:lang w:val="en-US"/>
        </w:rPr>
      </w:pPr>
      <w:proofErr w:type="spellStart"/>
      <w:r w:rsidRPr="00745A8D">
        <w:rPr>
          <w:rFonts w:asciiTheme="minorHAnsi" w:hAnsiTheme="minorHAnsi" w:cstheme="minorHAnsi"/>
          <w:szCs w:val="22"/>
          <w:lang w:val="en-US"/>
        </w:rPr>
        <w:t>Dnsiff</w:t>
      </w:r>
      <w:proofErr w:type="spellEnd"/>
      <w:r w:rsidRPr="00745A8D">
        <w:rPr>
          <w:rFonts w:asciiTheme="minorHAnsi" w:hAnsiTheme="minorHAnsi" w:cstheme="minorHAnsi"/>
          <w:szCs w:val="22"/>
          <w:lang w:val="en-US"/>
        </w:rPr>
        <w:t xml:space="preserve"> </w:t>
      </w:r>
      <w:proofErr w:type="spellStart"/>
      <w:r w:rsidRPr="00745A8D">
        <w:rPr>
          <w:rFonts w:asciiTheme="minorHAnsi" w:hAnsiTheme="minorHAnsi" w:cstheme="minorHAnsi"/>
          <w:szCs w:val="22"/>
          <w:lang w:val="en-US"/>
        </w:rPr>
        <w:t>framewrok</w:t>
      </w:r>
      <w:proofErr w:type="spellEnd"/>
      <w:r w:rsidRPr="00745A8D">
        <w:rPr>
          <w:rFonts w:asciiTheme="minorHAnsi" w:hAnsiTheme="minorHAnsi" w:cstheme="minorHAnsi"/>
          <w:szCs w:val="22"/>
          <w:lang w:val="en-US"/>
        </w:rPr>
        <w:t xml:space="preserve">: </w:t>
      </w:r>
      <w:r w:rsidR="00333641" w:rsidRPr="00745A8D">
        <w:rPr>
          <w:rFonts w:asciiTheme="minorHAnsi" w:hAnsiTheme="minorHAnsi" w:cstheme="minorHAnsi"/>
          <w:szCs w:val="22"/>
          <w:lang w:val="en-US"/>
        </w:rPr>
        <w:t>analysis</w:t>
      </w:r>
      <w:r w:rsidRPr="00745A8D">
        <w:rPr>
          <w:rFonts w:asciiTheme="minorHAnsi" w:hAnsiTheme="minorHAnsi" w:cstheme="minorHAnsi"/>
          <w:szCs w:val="22"/>
          <w:lang w:val="en-US"/>
        </w:rPr>
        <w:t xml:space="preserve"> de switches, VLANs, </w:t>
      </w:r>
    </w:p>
    <w:p w14:paraId="1B9B8740" w14:textId="491C9317" w:rsidR="00CA4527" w:rsidRPr="00745A8D" w:rsidRDefault="00CA4527" w:rsidP="008F2E73">
      <w:pPr>
        <w:pStyle w:val="Prrafodelista"/>
        <w:numPr>
          <w:ilvl w:val="0"/>
          <w:numId w:val="12"/>
        </w:numPr>
        <w:rPr>
          <w:rFonts w:asciiTheme="minorHAnsi" w:hAnsiTheme="minorHAnsi" w:cstheme="minorHAnsi"/>
          <w:szCs w:val="22"/>
        </w:rPr>
      </w:pPr>
      <w:r w:rsidRPr="00745A8D">
        <w:rPr>
          <w:rFonts w:asciiTheme="minorHAnsi" w:hAnsiTheme="minorHAnsi" w:cstheme="minorHAnsi"/>
          <w:szCs w:val="22"/>
        </w:rPr>
        <w:t>Pruebas de acceso a los elementos de red.</w:t>
      </w:r>
    </w:p>
    <w:p w14:paraId="6843C6E6" w14:textId="49D8301E" w:rsidR="00CA4527" w:rsidRPr="00745A8D" w:rsidRDefault="00FE7508" w:rsidP="008F2E73">
      <w:pPr>
        <w:pStyle w:val="Prrafodelista"/>
        <w:numPr>
          <w:ilvl w:val="0"/>
          <w:numId w:val="7"/>
        </w:numPr>
        <w:rPr>
          <w:rFonts w:asciiTheme="minorHAnsi" w:hAnsiTheme="minorHAnsi" w:cstheme="minorHAnsi"/>
        </w:rPr>
      </w:pPr>
      <w:r w:rsidRPr="00745A8D">
        <w:rPr>
          <w:rFonts w:asciiTheme="minorHAnsi" w:hAnsiTheme="minorHAnsi" w:cstheme="minorHAnsi"/>
          <w:szCs w:val="22"/>
          <w:lang w:val="en-US"/>
        </w:rPr>
        <w:t>FOCA</w:t>
      </w:r>
      <w:r w:rsidRPr="00745A8D">
        <w:rPr>
          <w:rFonts w:asciiTheme="minorHAnsi" w:hAnsiTheme="minorHAnsi" w:cstheme="minorHAnsi"/>
          <w:szCs w:val="22"/>
        </w:rPr>
        <w:t xml:space="preserve">: </w:t>
      </w:r>
      <w:r w:rsidRPr="00745A8D">
        <w:rPr>
          <w:rFonts w:asciiTheme="minorHAnsi" w:hAnsiTheme="minorHAnsi" w:cstheme="minorHAnsi"/>
        </w:rPr>
        <w:t xml:space="preserve">funcionalidades de </w:t>
      </w:r>
      <w:proofErr w:type="spellStart"/>
      <w:r w:rsidRPr="00745A8D">
        <w:rPr>
          <w:rFonts w:asciiTheme="minorHAnsi" w:hAnsiTheme="minorHAnsi" w:cstheme="minorHAnsi"/>
        </w:rPr>
        <w:t>escnaneo</w:t>
      </w:r>
      <w:proofErr w:type="spellEnd"/>
      <w:r w:rsidRPr="00745A8D">
        <w:rPr>
          <w:rFonts w:asciiTheme="minorHAnsi" w:hAnsiTheme="minorHAnsi" w:cstheme="minorHAnsi"/>
        </w:rPr>
        <w:t xml:space="preserve"> de redes, de </w:t>
      </w:r>
      <w:proofErr w:type="spellStart"/>
      <w:r w:rsidRPr="00745A8D">
        <w:rPr>
          <w:rFonts w:asciiTheme="minorHAnsi" w:hAnsiTheme="minorHAnsi" w:cstheme="minorHAnsi"/>
        </w:rPr>
        <w:t>fingerprinting</w:t>
      </w:r>
      <w:proofErr w:type="spellEnd"/>
      <w:r w:rsidRPr="00745A8D">
        <w:rPr>
          <w:rFonts w:asciiTheme="minorHAnsi" w:hAnsiTheme="minorHAnsi" w:cstheme="minorHAnsi"/>
        </w:rPr>
        <w:t xml:space="preserve"> y </w:t>
      </w:r>
      <w:r w:rsidRPr="00745A8D">
        <w:rPr>
          <w:rFonts w:asciiTheme="minorHAnsi" w:hAnsiTheme="minorHAnsi" w:cstheme="minorHAnsi"/>
        </w:rPr>
        <w:t xml:space="preserve"> opciones de búsqueda de </w:t>
      </w:r>
      <w:proofErr w:type="spellStart"/>
      <w:r w:rsidRPr="00745A8D">
        <w:rPr>
          <w:rFonts w:asciiTheme="minorHAnsi" w:hAnsiTheme="minorHAnsi" w:cstheme="minorHAnsi"/>
        </w:rPr>
        <w:t>vulnerabilidaes</w:t>
      </w:r>
      <w:proofErr w:type="spellEnd"/>
      <w:r w:rsidRPr="00745A8D">
        <w:rPr>
          <w:rFonts w:asciiTheme="minorHAnsi" w:hAnsiTheme="minorHAnsi" w:cstheme="minorHAnsi"/>
        </w:rPr>
        <w:t xml:space="preserve">, ejecución de </w:t>
      </w:r>
      <w:proofErr w:type="spellStart"/>
      <w:r w:rsidRPr="00745A8D">
        <w:rPr>
          <w:rFonts w:asciiTheme="minorHAnsi" w:hAnsiTheme="minorHAnsi" w:cstheme="minorHAnsi"/>
          <w:b/>
          <w:bCs/>
          <w:i/>
          <w:iCs/>
        </w:rPr>
        <w:t>plugins</w:t>
      </w:r>
      <w:proofErr w:type="spellEnd"/>
      <w:r w:rsidRPr="00745A8D">
        <w:rPr>
          <w:rFonts w:asciiTheme="minorHAnsi" w:hAnsiTheme="minorHAnsi" w:cstheme="minorHAnsi"/>
        </w:rPr>
        <w:t xml:space="preserve">, </w:t>
      </w:r>
    </w:p>
    <w:p w14:paraId="3DB8C767" w14:textId="085AB9EE" w:rsidR="00380F05" w:rsidRPr="00745A8D" w:rsidRDefault="005A7024" w:rsidP="008F2E73">
      <w:pPr>
        <w:pStyle w:val="Prrafodelista"/>
        <w:numPr>
          <w:ilvl w:val="0"/>
          <w:numId w:val="12"/>
        </w:numPr>
        <w:rPr>
          <w:rFonts w:asciiTheme="minorHAnsi" w:hAnsiTheme="minorHAnsi" w:cstheme="minorHAnsi"/>
          <w:szCs w:val="22"/>
        </w:rPr>
      </w:pPr>
      <w:r w:rsidRPr="00745A8D">
        <w:rPr>
          <w:rFonts w:asciiTheme="minorHAnsi" w:hAnsiTheme="minorHAnsi" w:cstheme="minorHAnsi"/>
          <w:szCs w:val="22"/>
        </w:rPr>
        <w:t>Pruebas de autenticación de usuarios</w:t>
      </w:r>
      <w:r w:rsidR="00CA4527" w:rsidRPr="00745A8D">
        <w:rPr>
          <w:rFonts w:asciiTheme="minorHAnsi" w:hAnsiTheme="minorHAnsi" w:cstheme="minorHAnsi"/>
          <w:szCs w:val="22"/>
        </w:rPr>
        <w:t xml:space="preserve"> en la red local</w:t>
      </w:r>
      <w:r w:rsidRPr="00745A8D">
        <w:rPr>
          <w:rFonts w:asciiTheme="minorHAnsi" w:hAnsiTheme="minorHAnsi" w:cstheme="minorHAnsi"/>
          <w:szCs w:val="22"/>
        </w:rPr>
        <w:t>:</w:t>
      </w:r>
    </w:p>
    <w:p w14:paraId="14206B37" w14:textId="071AF041" w:rsidR="002C0C30" w:rsidRPr="00745A8D" w:rsidRDefault="00CA4527" w:rsidP="002C0C30">
      <w:pPr>
        <w:pStyle w:val="Prrafodelista"/>
        <w:rPr>
          <w:rFonts w:asciiTheme="minorHAnsi" w:hAnsiTheme="minorHAnsi" w:cstheme="minorHAnsi"/>
          <w:szCs w:val="22"/>
        </w:rPr>
      </w:pPr>
      <w:r w:rsidRPr="00745A8D">
        <w:rPr>
          <w:rFonts w:asciiTheme="minorHAnsi" w:hAnsiTheme="minorHAnsi" w:cstheme="minorHAnsi"/>
          <w:szCs w:val="22"/>
        </w:rPr>
        <w:t>Se realizará pruebas de acceso al repositorio de usuarios (LDAP, AD), identificando los posibles, servicios vulnerables o protegidos “</w:t>
      </w:r>
      <w:proofErr w:type="spellStart"/>
      <w:r w:rsidRPr="00745A8D">
        <w:rPr>
          <w:rFonts w:asciiTheme="minorHAnsi" w:hAnsiTheme="minorHAnsi" w:cstheme="minorHAnsi"/>
          <w:szCs w:val="22"/>
        </w:rPr>
        <w:t>kerberizados</w:t>
      </w:r>
      <w:proofErr w:type="spellEnd"/>
      <w:r w:rsidRPr="00745A8D">
        <w:rPr>
          <w:rFonts w:asciiTheme="minorHAnsi" w:hAnsiTheme="minorHAnsi" w:cstheme="minorHAnsi"/>
          <w:szCs w:val="22"/>
        </w:rPr>
        <w:t>”.</w:t>
      </w:r>
    </w:p>
    <w:p w14:paraId="14A818B6" w14:textId="692AB0E7" w:rsidR="00CA4527" w:rsidRPr="00745A8D" w:rsidRDefault="002C5C42" w:rsidP="008F2E73">
      <w:pPr>
        <w:pStyle w:val="Prrafodelista"/>
        <w:numPr>
          <w:ilvl w:val="0"/>
          <w:numId w:val="13"/>
        </w:numPr>
        <w:rPr>
          <w:rFonts w:asciiTheme="minorHAnsi" w:hAnsiTheme="minorHAnsi" w:cstheme="minorHAnsi"/>
          <w:szCs w:val="22"/>
        </w:rPr>
      </w:pPr>
      <w:proofErr w:type="spellStart"/>
      <w:r w:rsidRPr="00745A8D">
        <w:rPr>
          <w:rFonts w:asciiTheme="minorHAnsi" w:hAnsiTheme="minorHAnsi" w:cstheme="minorHAnsi"/>
          <w:szCs w:val="22"/>
        </w:rPr>
        <w:t>Brutus</w:t>
      </w:r>
      <w:proofErr w:type="spellEnd"/>
      <w:r w:rsidRPr="00745A8D">
        <w:rPr>
          <w:rFonts w:asciiTheme="minorHAnsi" w:hAnsiTheme="minorHAnsi" w:cstheme="minorHAnsi"/>
          <w:szCs w:val="22"/>
        </w:rPr>
        <w:t>: Pruebas de autenticación por diccionario y fuerza bruta.</w:t>
      </w:r>
    </w:p>
    <w:p w14:paraId="25D171E0" w14:textId="14DAC800" w:rsidR="002C5C42" w:rsidRPr="00745A8D" w:rsidRDefault="002C5C42" w:rsidP="008F2E73">
      <w:pPr>
        <w:pStyle w:val="Prrafodelista"/>
        <w:numPr>
          <w:ilvl w:val="0"/>
          <w:numId w:val="13"/>
        </w:numPr>
        <w:rPr>
          <w:rFonts w:asciiTheme="minorHAnsi" w:hAnsiTheme="minorHAnsi" w:cstheme="minorHAnsi"/>
          <w:szCs w:val="22"/>
        </w:rPr>
      </w:pPr>
      <w:r w:rsidRPr="00745A8D">
        <w:rPr>
          <w:rFonts w:asciiTheme="minorHAnsi" w:hAnsiTheme="minorHAnsi" w:cstheme="minorHAnsi"/>
          <w:szCs w:val="22"/>
        </w:rPr>
        <w:t xml:space="preserve">John </w:t>
      </w:r>
      <w:proofErr w:type="spellStart"/>
      <w:r w:rsidRPr="00745A8D">
        <w:rPr>
          <w:rFonts w:asciiTheme="minorHAnsi" w:hAnsiTheme="minorHAnsi" w:cstheme="minorHAnsi"/>
          <w:szCs w:val="22"/>
        </w:rPr>
        <w:t>the</w:t>
      </w:r>
      <w:proofErr w:type="spellEnd"/>
      <w:r w:rsidRPr="00745A8D">
        <w:rPr>
          <w:rFonts w:asciiTheme="minorHAnsi" w:hAnsiTheme="minorHAnsi" w:cstheme="minorHAnsi"/>
          <w:szCs w:val="22"/>
        </w:rPr>
        <w:t xml:space="preserve"> </w:t>
      </w:r>
      <w:proofErr w:type="spellStart"/>
      <w:r w:rsidRPr="00745A8D">
        <w:rPr>
          <w:rFonts w:asciiTheme="minorHAnsi" w:hAnsiTheme="minorHAnsi" w:cstheme="minorHAnsi"/>
          <w:szCs w:val="22"/>
        </w:rPr>
        <w:t>Ripper</w:t>
      </w:r>
      <w:proofErr w:type="spellEnd"/>
      <w:r w:rsidRPr="00745A8D">
        <w:rPr>
          <w:rFonts w:asciiTheme="minorHAnsi" w:hAnsiTheme="minorHAnsi" w:cstheme="minorHAnsi"/>
          <w:szCs w:val="22"/>
        </w:rPr>
        <w:t>: pruebas de autenticación por diccionario.</w:t>
      </w:r>
    </w:p>
    <w:p w14:paraId="2837704F" w14:textId="4A5E7554" w:rsidR="00DB6D62" w:rsidRPr="00745A8D" w:rsidRDefault="00DB6D62" w:rsidP="008F2E73">
      <w:pPr>
        <w:pStyle w:val="Prrafodelista"/>
        <w:numPr>
          <w:ilvl w:val="0"/>
          <w:numId w:val="13"/>
        </w:numPr>
        <w:rPr>
          <w:rFonts w:asciiTheme="minorHAnsi" w:hAnsiTheme="minorHAnsi" w:cstheme="minorHAnsi"/>
          <w:szCs w:val="22"/>
        </w:rPr>
      </w:pPr>
      <w:proofErr w:type="spellStart"/>
      <w:r w:rsidRPr="00745A8D">
        <w:rPr>
          <w:rFonts w:asciiTheme="minorHAnsi" w:hAnsiTheme="minorHAnsi" w:cstheme="minorHAnsi"/>
          <w:szCs w:val="22"/>
        </w:rPr>
        <w:t>Postman</w:t>
      </w:r>
      <w:proofErr w:type="spellEnd"/>
      <w:r w:rsidRPr="00745A8D">
        <w:rPr>
          <w:rFonts w:asciiTheme="minorHAnsi" w:hAnsiTheme="minorHAnsi" w:cstheme="minorHAnsi"/>
          <w:szCs w:val="22"/>
        </w:rPr>
        <w:t xml:space="preserve">: pruebas de </w:t>
      </w:r>
      <w:proofErr w:type="spellStart"/>
      <w:r w:rsidRPr="00745A8D">
        <w:rPr>
          <w:rFonts w:asciiTheme="minorHAnsi" w:hAnsiTheme="minorHAnsi" w:cstheme="minorHAnsi"/>
          <w:szCs w:val="22"/>
        </w:rPr>
        <w:t>atutenticación</w:t>
      </w:r>
      <w:proofErr w:type="spellEnd"/>
      <w:r w:rsidRPr="00745A8D">
        <w:rPr>
          <w:rFonts w:asciiTheme="minorHAnsi" w:hAnsiTheme="minorHAnsi" w:cstheme="minorHAnsi"/>
          <w:szCs w:val="22"/>
        </w:rPr>
        <w:t xml:space="preserve"> de servicios por Oauth u </w:t>
      </w:r>
      <w:proofErr w:type="spellStart"/>
      <w:r w:rsidRPr="00745A8D">
        <w:rPr>
          <w:rFonts w:asciiTheme="minorHAnsi" w:hAnsiTheme="minorHAnsi" w:cstheme="minorHAnsi"/>
          <w:szCs w:val="22"/>
        </w:rPr>
        <w:t>OpenID</w:t>
      </w:r>
      <w:proofErr w:type="spellEnd"/>
      <w:r w:rsidRPr="00745A8D">
        <w:rPr>
          <w:rFonts w:asciiTheme="minorHAnsi" w:hAnsiTheme="minorHAnsi" w:cstheme="minorHAnsi"/>
          <w:szCs w:val="22"/>
        </w:rPr>
        <w:t>.</w:t>
      </w:r>
    </w:p>
    <w:p w14:paraId="333938CE" w14:textId="4A3CAD8D" w:rsidR="00DB6D62" w:rsidRPr="00745A8D" w:rsidRDefault="00DB6D62" w:rsidP="008F2E73">
      <w:pPr>
        <w:pStyle w:val="Prrafodelista"/>
        <w:numPr>
          <w:ilvl w:val="0"/>
          <w:numId w:val="12"/>
        </w:numPr>
        <w:rPr>
          <w:rFonts w:asciiTheme="minorHAnsi" w:hAnsiTheme="minorHAnsi" w:cstheme="minorHAnsi"/>
          <w:szCs w:val="22"/>
        </w:rPr>
      </w:pPr>
      <w:r w:rsidRPr="00745A8D">
        <w:rPr>
          <w:rFonts w:asciiTheme="minorHAnsi" w:hAnsiTheme="minorHAnsi" w:cstheme="minorHAnsi"/>
          <w:szCs w:val="22"/>
        </w:rPr>
        <w:t xml:space="preserve">Pruebas de intrusión con </w:t>
      </w:r>
      <w:proofErr w:type="spellStart"/>
      <w:r w:rsidRPr="00745A8D">
        <w:rPr>
          <w:rFonts w:asciiTheme="minorHAnsi" w:hAnsiTheme="minorHAnsi" w:cstheme="minorHAnsi"/>
          <w:szCs w:val="22"/>
        </w:rPr>
        <w:t>Metasploit</w:t>
      </w:r>
      <w:proofErr w:type="spellEnd"/>
      <w:r w:rsidRPr="00745A8D">
        <w:rPr>
          <w:rFonts w:asciiTheme="minorHAnsi" w:hAnsiTheme="minorHAnsi" w:cstheme="minorHAnsi"/>
          <w:szCs w:val="22"/>
        </w:rPr>
        <w:t xml:space="preserve"> de las vulnerabilidades detectadas.</w:t>
      </w:r>
    </w:p>
    <w:p w14:paraId="156BF6FA" w14:textId="3C160136" w:rsidR="002C0C30" w:rsidRPr="00745A8D" w:rsidRDefault="002C0C30" w:rsidP="008F2E73">
      <w:pPr>
        <w:pStyle w:val="Prrafodelista"/>
        <w:numPr>
          <w:ilvl w:val="0"/>
          <w:numId w:val="12"/>
        </w:numPr>
        <w:rPr>
          <w:rFonts w:asciiTheme="minorHAnsi" w:hAnsiTheme="minorHAnsi" w:cstheme="minorHAnsi"/>
          <w:szCs w:val="22"/>
        </w:rPr>
      </w:pPr>
      <w:r w:rsidRPr="00745A8D">
        <w:rPr>
          <w:rFonts w:asciiTheme="minorHAnsi" w:hAnsiTheme="minorHAnsi" w:cstheme="minorHAnsi"/>
          <w:szCs w:val="22"/>
        </w:rPr>
        <w:t>Pruebas de ingeniería social, y de búsqueda de secretos en directorios compartidos</w:t>
      </w:r>
      <w:r w:rsidR="00E875E0" w:rsidRPr="00745A8D">
        <w:rPr>
          <w:rFonts w:asciiTheme="minorHAnsi" w:hAnsiTheme="minorHAnsi" w:cstheme="minorHAnsi"/>
          <w:szCs w:val="22"/>
        </w:rPr>
        <w:t xml:space="preserve"> o de sistemas de ficheros de red</w:t>
      </w:r>
    </w:p>
    <w:p w14:paraId="57F67168" w14:textId="3DF194B4" w:rsidR="002C5C42" w:rsidRPr="00745A8D" w:rsidRDefault="002C5C42" w:rsidP="008F2E73">
      <w:pPr>
        <w:pStyle w:val="Prrafodelista"/>
        <w:numPr>
          <w:ilvl w:val="0"/>
          <w:numId w:val="14"/>
        </w:numPr>
        <w:rPr>
          <w:rFonts w:asciiTheme="minorHAnsi" w:hAnsiTheme="minorHAnsi" w:cstheme="minorHAnsi"/>
          <w:szCs w:val="22"/>
        </w:rPr>
      </w:pPr>
      <w:r w:rsidRPr="00745A8D">
        <w:rPr>
          <w:rFonts w:asciiTheme="minorHAnsi" w:hAnsiTheme="minorHAnsi" w:cstheme="minorHAnsi"/>
          <w:szCs w:val="22"/>
        </w:rPr>
        <w:t>SET: Pruebas de correos maliciosos, o sistemas de accesos inadecuados.</w:t>
      </w:r>
    </w:p>
    <w:p w14:paraId="7DD6D5AB" w14:textId="3A31613E" w:rsidR="002C5C42" w:rsidRPr="00745A8D" w:rsidRDefault="002C5C42" w:rsidP="008F2E73">
      <w:pPr>
        <w:pStyle w:val="Prrafodelista"/>
        <w:numPr>
          <w:ilvl w:val="0"/>
          <w:numId w:val="14"/>
        </w:numPr>
        <w:rPr>
          <w:rFonts w:asciiTheme="minorHAnsi" w:hAnsiTheme="minorHAnsi" w:cstheme="minorHAnsi"/>
          <w:szCs w:val="22"/>
        </w:rPr>
      </w:pPr>
      <w:proofErr w:type="spellStart"/>
      <w:r w:rsidRPr="00745A8D">
        <w:rPr>
          <w:rFonts w:asciiTheme="minorHAnsi" w:hAnsiTheme="minorHAnsi" w:cstheme="minorHAnsi"/>
          <w:szCs w:val="22"/>
        </w:rPr>
        <w:t>theHearvester</w:t>
      </w:r>
      <w:proofErr w:type="spellEnd"/>
      <w:r w:rsidRPr="00745A8D">
        <w:rPr>
          <w:rFonts w:asciiTheme="minorHAnsi" w:hAnsiTheme="minorHAnsi" w:cstheme="minorHAnsi"/>
          <w:szCs w:val="22"/>
        </w:rPr>
        <w:t>: Pruebas de identificación de nombres de usuarios identificados al dominio de la compañía.</w:t>
      </w:r>
    </w:p>
    <w:p w14:paraId="7D329D06" w14:textId="580F7939" w:rsidR="005A7024" w:rsidRPr="003F4AA6" w:rsidRDefault="003F4AA6" w:rsidP="008F2E73">
      <w:pPr>
        <w:pStyle w:val="Prrafodelista"/>
        <w:numPr>
          <w:ilvl w:val="0"/>
          <w:numId w:val="16"/>
        </w:numPr>
        <w:rPr>
          <w:b/>
          <w:bCs/>
          <w:color w:val="2E74B5" w:themeColor="accent1" w:themeShade="BF"/>
          <w:sz w:val="28"/>
          <w:szCs w:val="28"/>
        </w:rPr>
      </w:pPr>
      <w:r w:rsidRPr="003F4AA6">
        <w:rPr>
          <w:b/>
          <w:bCs/>
          <w:color w:val="2E74B5" w:themeColor="accent1" w:themeShade="BF"/>
          <w:sz w:val="28"/>
          <w:szCs w:val="28"/>
        </w:rPr>
        <w:t>Red de Servicios</w:t>
      </w:r>
    </w:p>
    <w:p w14:paraId="44DD3F3F" w14:textId="76D03777" w:rsidR="006E1D06" w:rsidRDefault="0093328A" w:rsidP="003F4AA6">
      <w:pPr>
        <w:pStyle w:val="Prrafodelista"/>
        <w:ind w:left="460"/>
        <w:rPr>
          <w:rFonts w:cs="UnitOT-Light"/>
          <w:szCs w:val="22"/>
        </w:rPr>
      </w:pPr>
      <w:r>
        <w:rPr>
          <w:rFonts w:cs="UnitOT-Light"/>
          <w:szCs w:val="22"/>
        </w:rPr>
        <w:t xml:space="preserve">Este apartado posiblemente sea el prioritario. </w:t>
      </w:r>
    </w:p>
    <w:p w14:paraId="2CECB96E" w14:textId="37D85F11" w:rsidR="006E1D06" w:rsidRPr="00D8684A" w:rsidRDefault="006E1D06" w:rsidP="003F4AA6">
      <w:pPr>
        <w:pStyle w:val="Prrafodelista"/>
        <w:ind w:left="460"/>
        <w:rPr>
          <w:rFonts w:cs="UnitOT-Light"/>
          <w:b/>
          <w:bCs/>
          <w:szCs w:val="22"/>
        </w:rPr>
      </w:pPr>
      <w:r>
        <w:rPr>
          <w:rFonts w:cs="UnitOT-Light"/>
          <w:szCs w:val="22"/>
        </w:rPr>
        <w:t xml:space="preserve">Se utilizarán las herramientas de </w:t>
      </w:r>
      <w:r w:rsidRPr="00D8684A">
        <w:rPr>
          <w:rFonts w:cs="UnitOT-Light"/>
          <w:b/>
          <w:bCs/>
          <w:szCs w:val="22"/>
        </w:rPr>
        <w:t>Fase 2 y 3 descritas en el apartado de Red Interna.</w:t>
      </w:r>
    </w:p>
    <w:p w14:paraId="729F7AAF" w14:textId="188BC3A5" w:rsidR="003F4AA6" w:rsidRDefault="0093328A" w:rsidP="003F4AA6">
      <w:pPr>
        <w:pStyle w:val="Prrafodelista"/>
        <w:ind w:left="460"/>
        <w:rPr>
          <w:rFonts w:cs="UnitOT-Light"/>
          <w:szCs w:val="22"/>
        </w:rPr>
      </w:pPr>
      <w:r>
        <w:rPr>
          <w:rFonts w:cs="UnitOT-Light"/>
          <w:szCs w:val="22"/>
        </w:rPr>
        <w:t>Se propone las tareas de:</w:t>
      </w:r>
    </w:p>
    <w:p w14:paraId="40B35383" w14:textId="61757FD9" w:rsidR="00D8684A" w:rsidRDefault="00D8684A" w:rsidP="008F2E73">
      <w:pPr>
        <w:pStyle w:val="Prrafodelista"/>
        <w:numPr>
          <w:ilvl w:val="0"/>
          <w:numId w:val="18"/>
        </w:numPr>
        <w:rPr>
          <w:rFonts w:cs="UnitOT-Light"/>
          <w:szCs w:val="22"/>
        </w:rPr>
      </w:pPr>
      <w:r>
        <w:rPr>
          <w:rFonts w:cs="UnitOT-Light"/>
          <w:szCs w:val="22"/>
        </w:rPr>
        <w:t>Pruebas de acceso físico a los servidores de esta red.</w:t>
      </w:r>
    </w:p>
    <w:p w14:paraId="73B69CF1" w14:textId="19AD872A" w:rsidR="002E3FB6" w:rsidRDefault="002E3FB6" w:rsidP="008F2E73">
      <w:pPr>
        <w:pStyle w:val="Prrafodelista"/>
        <w:numPr>
          <w:ilvl w:val="0"/>
          <w:numId w:val="18"/>
        </w:numPr>
        <w:rPr>
          <w:rFonts w:cs="UnitOT-Light"/>
          <w:szCs w:val="22"/>
        </w:rPr>
      </w:pPr>
      <w:r>
        <w:rPr>
          <w:rFonts w:cs="UnitOT-Light"/>
          <w:szCs w:val="22"/>
        </w:rPr>
        <w:t>Pruebas de penetración.</w:t>
      </w:r>
    </w:p>
    <w:p w14:paraId="585934ED" w14:textId="02CE5584" w:rsidR="00B917C9" w:rsidRDefault="00B917C9" w:rsidP="008F2E73">
      <w:pPr>
        <w:pStyle w:val="Prrafodelista"/>
        <w:numPr>
          <w:ilvl w:val="1"/>
          <w:numId w:val="18"/>
        </w:numPr>
        <w:rPr>
          <w:rFonts w:cs="UnitOT-Light"/>
          <w:szCs w:val="22"/>
        </w:rPr>
      </w:pPr>
      <w:r w:rsidRPr="006265EC">
        <w:rPr>
          <w:rFonts w:cs="UnitOT-Light"/>
          <w:szCs w:val="22"/>
        </w:rPr>
        <w:lastRenderedPageBreak/>
        <w:t>Pruebas de Firewall, y verificación por parte de los IDS.</w:t>
      </w:r>
    </w:p>
    <w:p w14:paraId="32F7F814" w14:textId="6DF4EF9B" w:rsidR="00B917C9" w:rsidRDefault="00B917C9" w:rsidP="008F2E73">
      <w:pPr>
        <w:pStyle w:val="Prrafodelista"/>
        <w:numPr>
          <w:ilvl w:val="0"/>
          <w:numId w:val="18"/>
        </w:numPr>
        <w:rPr>
          <w:rFonts w:cs="UnitOT-Light"/>
          <w:szCs w:val="22"/>
        </w:rPr>
      </w:pPr>
      <w:r>
        <w:rPr>
          <w:rFonts w:cs="UnitOT-Light"/>
          <w:szCs w:val="22"/>
        </w:rPr>
        <w:t>Análisis de las reglas de WAF que dispongan las aplicaciones.</w:t>
      </w:r>
    </w:p>
    <w:p w14:paraId="6898ED11" w14:textId="71E6A74F" w:rsidR="00B917C9" w:rsidRPr="00B917C9" w:rsidRDefault="00B917C9" w:rsidP="008F2E73">
      <w:pPr>
        <w:pStyle w:val="Prrafodelista"/>
        <w:numPr>
          <w:ilvl w:val="0"/>
          <w:numId w:val="18"/>
        </w:numPr>
        <w:rPr>
          <w:rFonts w:cs="UnitOT-Light"/>
          <w:szCs w:val="22"/>
        </w:rPr>
      </w:pPr>
      <w:r w:rsidRPr="00B917C9">
        <w:rPr>
          <w:rFonts w:cs="UnitOT-Light"/>
          <w:szCs w:val="22"/>
        </w:rPr>
        <w:t xml:space="preserve">Análisis de </w:t>
      </w:r>
      <w:proofErr w:type="spellStart"/>
      <w:r w:rsidRPr="00B917C9">
        <w:rPr>
          <w:rFonts w:cs="UnitOT-Light"/>
          <w:szCs w:val="22"/>
        </w:rPr>
        <w:t>switching</w:t>
      </w:r>
      <w:proofErr w:type="spellEnd"/>
      <w:r w:rsidRPr="00B917C9">
        <w:rPr>
          <w:rFonts w:cs="UnitOT-Light"/>
          <w:szCs w:val="22"/>
        </w:rPr>
        <w:t xml:space="preserve">, </w:t>
      </w:r>
      <w:proofErr w:type="spellStart"/>
      <w:r w:rsidRPr="00B917C9">
        <w:rPr>
          <w:rFonts w:cs="UnitOT-Light"/>
          <w:szCs w:val="22"/>
        </w:rPr>
        <w:t>tagging</w:t>
      </w:r>
      <w:proofErr w:type="spellEnd"/>
      <w:r w:rsidRPr="00B917C9">
        <w:rPr>
          <w:rFonts w:cs="UnitOT-Light"/>
          <w:szCs w:val="22"/>
        </w:rPr>
        <w:t>,  y de los sis</w:t>
      </w:r>
      <w:r>
        <w:rPr>
          <w:rFonts w:cs="UnitOT-Light"/>
          <w:szCs w:val="22"/>
        </w:rPr>
        <w:t>temas de comunicación (capa2 y 3).</w:t>
      </w:r>
    </w:p>
    <w:p w14:paraId="08D891B2" w14:textId="5E156E15" w:rsidR="0093328A" w:rsidRDefault="0093328A" w:rsidP="008F2E73">
      <w:pPr>
        <w:pStyle w:val="Prrafodelista"/>
        <w:numPr>
          <w:ilvl w:val="0"/>
          <w:numId w:val="18"/>
        </w:numPr>
        <w:rPr>
          <w:rFonts w:cs="UnitOT-Light"/>
          <w:szCs w:val="22"/>
        </w:rPr>
      </w:pPr>
      <w:r>
        <w:rPr>
          <w:rFonts w:cs="UnitOT-Light"/>
          <w:szCs w:val="22"/>
        </w:rPr>
        <w:t xml:space="preserve">Análisis estático de código de las aplicaciones y </w:t>
      </w:r>
      <w:proofErr w:type="spellStart"/>
      <w:r>
        <w:rPr>
          <w:rFonts w:cs="UnitOT-Light"/>
          <w:szCs w:val="22"/>
        </w:rPr>
        <w:t>COTs</w:t>
      </w:r>
      <w:proofErr w:type="spellEnd"/>
      <w:r>
        <w:rPr>
          <w:rFonts w:cs="UnitOT-Light"/>
          <w:szCs w:val="22"/>
        </w:rPr>
        <w:t xml:space="preserve"> que componen la lógica de negocio de “Librería-Online S.A.”</w:t>
      </w:r>
      <w:r w:rsidR="00D8684A">
        <w:rPr>
          <w:rFonts w:cs="UnitOT-Light"/>
          <w:szCs w:val="22"/>
        </w:rPr>
        <w:t>.</w:t>
      </w:r>
    </w:p>
    <w:p w14:paraId="772D0C51" w14:textId="587686D0" w:rsidR="00D8684A" w:rsidRDefault="00D8684A" w:rsidP="008F2E73">
      <w:pPr>
        <w:pStyle w:val="Prrafodelista"/>
        <w:numPr>
          <w:ilvl w:val="0"/>
          <w:numId w:val="18"/>
        </w:numPr>
        <w:rPr>
          <w:rFonts w:cs="UnitOT-Light"/>
          <w:szCs w:val="22"/>
        </w:rPr>
      </w:pPr>
      <w:r>
        <w:rPr>
          <w:rFonts w:cs="UnitOT-Light"/>
          <w:szCs w:val="22"/>
        </w:rPr>
        <w:t xml:space="preserve">Gestión de los servicios Directorio, y las medidas </w:t>
      </w:r>
      <w:r w:rsidR="00DF234F">
        <w:rPr>
          <w:rFonts w:cs="UnitOT-Light"/>
          <w:szCs w:val="22"/>
        </w:rPr>
        <w:t>relevante</w:t>
      </w:r>
      <w:r>
        <w:rPr>
          <w:rFonts w:cs="UnitOT-Light"/>
          <w:szCs w:val="22"/>
        </w:rPr>
        <w:t xml:space="preserve"> (forma de autenticación, capacidad de asociar un MFA (Factor Múltiple de Autenticación), tiempo o duración de la sesión, tecnologías </w:t>
      </w:r>
      <w:r w:rsidR="00DF234F">
        <w:rPr>
          <w:rFonts w:cs="UnitOT-Light"/>
          <w:szCs w:val="22"/>
        </w:rPr>
        <w:t>asociadas</w:t>
      </w:r>
      <w:r>
        <w:rPr>
          <w:rFonts w:cs="UnitOT-Light"/>
          <w:szCs w:val="22"/>
        </w:rPr>
        <w:t xml:space="preserve"> gestión  de sesiones o cookies,..).</w:t>
      </w:r>
    </w:p>
    <w:p w14:paraId="3312BFF8" w14:textId="77777777" w:rsidR="002E3FB6" w:rsidRDefault="002E3FB6" w:rsidP="008F2E73">
      <w:pPr>
        <w:pStyle w:val="Prrafodelista"/>
        <w:numPr>
          <w:ilvl w:val="0"/>
          <w:numId w:val="18"/>
        </w:numPr>
        <w:rPr>
          <w:rFonts w:cs="UnitOT-Light"/>
          <w:szCs w:val="22"/>
        </w:rPr>
      </w:pPr>
      <w:r>
        <w:rPr>
          <w:rFonts w:cs="UnitOT-Light"/>
          <w:szCs w:val="22"/>
        </w:rPr>
        <w:t xml:space="preserve">Pruebas de auditoría de aplicaciones </w:t>
      </w:r>
      <w:proofErr w:type="spellStart"/>
      <w:r>
        <w:rPr>
          <w:rFonts w:cs="UnitOT-Light"/>
          <w:szCs w:val="22"/>
        </w:rPr>
        <w:t>WEB.</w:t>
      </w:r>
    </w:p>
    <w:p w14:paraId="3760C063" w14:textId="5FED70F1" w:rsidR="00D8684A" w:rsidRDefault="00D8684A" w:rsidP="008F2E73">
      <w:pPr>
        <w:pStyle w:val="Prrafodelista"/>
        <w:numPr>
          <w:ilvl w:val="1"/>
          <w:numId w:val="18"/>
        </w:numPr>
        <w:rPr>
          <w:rFonts w:cs="UnitOT-Light"/>
          <w:szCs w:val="22"/>
        </w:rPr>
      </w:pPr>
      <w:proofErr w:type="spellEnd"/>
      <w:r>
        <w:rPr>
          <w:rFonts w:cs="UnitOT-Light"/>
          <w:szCs w:val="22"/>
        </w:rPr>
        <w:t xml:space="preserve">Pruebas de XSS, CSFR, sobre-escritura de ficheros, sobre-escritura de cookies,…) y directivas de seguridad </w:t>
      </w:r>
    </w:p>
    <w:p w14:paraId="49E6C4BD" w14:textId="322A5367" w:rsidR="00DB6D62" w:rsidRDefault="00DB6D62" w:rsidP="008F2E73">
      <w:pPr>
        <w:pStyle w:val="Prrafodelista"/>
        <w:numPr>
          <w:ilvl w:val="0"/>
          <w:numId w:val="18"/>
        </w:numPr>
        <w:rPr>
          <w:rFonts w:cs="UnitOT-Light"/>
          <w:szCs w:val="22"/>
        </w:rPr>
      </w:pPr>
      <w:r>
        <w:rPr>
          <w:rFonts w:cs="UnitOT-Light"/>
          <w:szCs w:val="22"/>
        </w:rPr>
        <w:t xml:space="preserve">Pruebas de intrusión con </w:t>
      </w:r>
      <w:proofErr w:type="spellStart"/>
      <w:r>
        <w:rPr>
          <w:rFonts w:cs="UnitOT-Light"/>
          <w:szCs w:val="22"/>
        </w:rPr>
        <w:t>Metasploit</w:t>
      </w:r>
      <w:proofErr w:type="spellEnd"/>
      <w:r>
        <w:rPr>
          <w:rFonts w:cs="UnitOT-Light"/>
          <w:szCs w:val="22"/>
        </w:rPr>
        <w:t xml:space="preserve"> de las vulnerabilidades detectadas.</w:t>
      </w:r>
    </w:p>
    <w:p w14:paraId="5900FEDA" w14:textId="78618D92" w:rsidR="000D6192" w:rsidRDefault="00D8684A" w:rsidP="008F2E73">
      <w:pPr>
        <w:pStyle w:val="Prrafodelista"/>
        <w:numPr>
          <w:ilvl w:val="0"/>
          <w:numId w:val="18"/>
        </w:numPr>
        <w:rPr>
          <w:rFonts w:cs="UnitOT-Light"/>
          <w:szCs w:val="22"/>
        </w:rPr>
      </w:pPr>
      <w:r>
        <w:rPr>
          <w:rFonts w:cs="UnitOT-Light"/>
          <w:szCs w:val="22"/>
        </w:rPr>
        <w:t>Análisis de las arquitecturas de almacenamiento de las credenciales de los usuarios y/o clientes en las soluciones de Middleware, o Data Sores asociados al mismo. Así como de los  interfaces que habilitan los procedimientos que la Normativa legal de GDPR como pudiera ser el derecho al olvido o la auto-gestión de sus datos privados.</w:t>
      </w:r>
    </w:p>
    <w:p w14:paraId="4D9C2DA4" w14:textId="715B4E94" w:rsidR="0093328A" w:rsidRDefault="000D6192" w:rsidP="008F2E73">
      <w:pPr>
        <w:pStyle w:val="Prrafodelista"/>
        <w:numPr>
          <w:ilvl w:val="0"/>
          <w:numId w:val="18"/>
        </w:numPr>
        <w:rPr>
          <w:rFonts w:cs="UnitOT-Light"/>
          <w:szCs w:val="22"/>
        </w:rPr>
      </w:pPr>
      <w:r>
        <w:rPr>
          <w:rFonts w:cs="UnitOT-Light"/>
          <w:szCs w:val="22"/>
        </w:rPr>
        <w:t xml:space="preserve">Verificación de los procedimientos de </w:t>
      </w:r>
      <w:proofErr w:type="spellStart"/>
      <w:r>
        <w:rPr>
          <w:rFonts w:cs="UnitOT-Light"/>
          <w:szCs w:val="22"/>
        </w:rPr>
        <w:t>backup</w:t>
      </w:r>
      <w:proofErr w:type="spellEnd"/>
      <w:r>
        <w:rPr>
          <w:rFonts w:cs="UnitOT-Light"/>
          <w:szCs w:val="22"/>
        </w:rPr>
        <w:t xml:space="preserve">, </w:t>
      </w:r>
      <w:proofErr w:type="spellStart"/>
      <w:r>
        <w:rPr>
          <w:rFonts w:cs="UnitOT-Light"/>
          <w:szCs w:val="22"/>
        </w:rPr>
        <w:t>restore</w:t>
      </w:r>
      <w:proofErr w:type="spellEnd"/>
      <w:r>
        <w:rPr>
          <w:rFonts w:cs="UnitOT-Light"/>
          <w:szCs w:val="22"/>
        </w:rPr>
        <w:t xml:space="preserve"> de las aplicaciones </w:t>
      </w:r>
      <w:r w:rsidR="00DF234F">
        <w:rPr>
          <w:rFonts w:cs="UnitOT-Light"/>
          <w:szCs w:val="22"/>
        </w:rPr>
        <w:t>críticas</w:t>
      </w:r>
      <w:r>
        <w:rPr>
          <w:rFonts w:cs="UnitOT-Light"/>
          <w:szCs w:val="22"/>
        </w:rPr>
        <w:t>.</w:t>
      </w:r>
    </w:p>
    <w:p w14:paraId="56E27A87" w14:textId="4E585BAB" w:rsidR="002E3FB6" w:rsidRDefault="002E3FB6" w:rsidP="008F2E73">
      <w:pPr>
        <w:pStyle w:val="Prrafodelista"/>
        <w:numPr>
          <w:ilvl w:val="0"/>
          <w:numId w:val="18"/>
        </w:numPr>
        <w:rPr>
          <w:rFonts w:cs="UnitOT-Light"/>
          <w:szCs w:val="22"/>
        </w:rPr>
      </w:pPr>
      <w:r>
        <w:rPr>
          <w:rFonts w:cs="UnitOT-Light"/>
          <w:szCs w:val="22"/>
        </w:rPr>
        <w:t>Pruebas de cumplimiento normativo (ISO 27001, y ENS).</w:t>
      </w:r>
    </w:p>
    <w:p w14:paraId="639AF4D0" w14:textId="397F43F6" w:rsidR="003F4AA6" w:rsidRDefault="003F4AA6" w:rsidP="008F2E73">
      <w:pPr>
        <w:pStyle w:val="Prrafodelista"/>
        <w:numPr>
          <w:ilvl w:val="0"/>
          <w:numId w:val="16"/>
        </w:numPr>
        <w:rPr>
          <w:b/>
          <w:bCs/>
          <w:color w:val="2E74B5" w:themeColor="accent1" w:themeShade="BF"/>
          <w:sz w:val="28"/>
          <w:szCs w:val="28"/>
        </w:rPr>
      </w:pPr>
      <w:r w:rsidRPr="003F4AA6">
        <w:rPr>
          <w:b/>
          <w:bCs/>
          <w:color w:val="2E74B5" w:themeColor="accent1" w:themeShade="BF"/>
          <w:sz w:val="28"/>
          <w:szCs w:val="28"/>
        </w:rPr>
        <w:t>DMZ</w:t>
      </w:r>
    </w:p>
    <w:p w14:paraId="625F060A" w14:textId="7B2F9900" w:rsidR="009858BD" w:rsidRDefault="009858BD" w:rsidP="009858BD">
      <w:pPr>
        <w:pStyle w:val="Prrafodelista"/>
        <w:ind w:left="460"/>
        <w:rPr>
          <w:rFonts w:cs="UnitOT-Light"/>
          <w:szCs w:val="22"/>
        </w:rPr>
      </w:pPr>
      <w:r w:rsidRPr="009858BD">
        <w:rPr>
          <w:rFonts w:cs="UnitOT-Light"/>
          <w:szCs w:val="22"/>
        </w:rPr>
        <w:t>Se realizarán t</w:t>
      </w:r>
      <w:r>
        <w:rPr>
          <w:rFonts w:cs="UnitOT-Light"/>
          <w:szCs w:val="22"/>
        </w:rPr>
        <w:t>a</w:t>
      </w:r>
      <w:r w:rsidRPr="009858BD">
        <w:rPr>
          <w:rFonts w:cs="UnitOT-Light"/>
          <w:szCs w:val="22"/>
        </w:rPr>
        <w:t>reas  y pruebas relevantes a accesos vía VPN</w:t>
      </w:r>
      <w:r>
        <w:rPr>
          <w:rFonts w:cs="UnitOT-Light"/>
          <w:szCs w:val="22"/>
        </w:rPr>
        <w:t xml:space="preserve">. Debiendo cumplirse las mismas pruebas de accesos (autenticaciones y autorizaciones) correspondientes a la red de servicios, más las correspondientes a las autorizaciones y accesos de la configuración de los clientes VPN (individuales y </w:t>
      </w:r>
      <w:proofErr w:type="spellStart"/>
      <w:r>
        <w:rPr>
          <w:rFonts w:cs="UnitOT-Light"/>
          <w:szCs w:val="22"/>
        </w:rPr>
        <w:t>site</w:t>
      </w:r>
      <w:proofErr w:type="spellEnd"/>
      <w:r>
        <w:rPr>
          <w:rFonts w:cs="UnitOT-Light"/>
          <w:szCs w:val="22"/>
        </w:rPr>
        <w:t>-to-</w:t>
      </w:r>
      <w:proofErr w:type="spellStart"/>
      <w:r>
        <w:rPr>
          <w:rFonts w:cs="UnitOT-Light"/>
          <w:szCs w:val="22"/>
        </w:rPr>
        <w:t>site</w:t>
      </w:r>
      <w:proofErr w:type="spellEnd"/>
      <w:r>
        <w:rPr>
          <w:rFonts w:cs="UnitOT-Light"/>
          <w:szCs w:val="22"/>
        </w:rPr>
        <w:t>).</w:t>
      </w:r>
      <w:r w:rsidR="00B917C9">
        <w:rPr>
          <w:rFonts w:cs="UnitOT-Light"/>
          <w:szCs w:val="22"/>
        </w:rPr>
        <w:t xml:space="preserve"> Ya que el firewall interno es el mismo.</w:t>
      </w:r>
    </w:p>
    <w:p w14:paraId="6C0D81CB" w14:textId="2C9244E7" w:rsidR="00E30409" w:rsidRDefault="00E30409" w:rsidP="009858BD">
      <w:pPr>
        <w:pStyle w:val="Prrafodelista"/>
        <w:ind w:left="460"/>
        <w:rPr>
          <w:rFonts w:cs="UnitOT-Light"/>
          <w:szCs w:val="22"/>
        </w:rPr>
      </w:pPr>
      <w:r>
        <w:rPr>
          <w:rFonts w:cs="UnitOT-Light"/>
          <w:szCs w:val="22"/>
        </w:rPr>
        <w:lastRenderedPageBreak/>
        <w:t xml:space="preserve">Las pruebas a realizar se harán desde la misma VLAN. Siguiendo un </w:t>
      </w:r>
      <w:r w:rsidRPr="00E30409">
        <w:rPr>
          <w:rFonts w:cs="UnitOT-Light"/>
          <w:b/>
          <w:bCs/>
          <w:color w:val="2E74B5" w:themeColor="accent1" w:themeShade="BF"/>
          <w:szCs w:val="22"/>
        </w:rPr>
        <w:t>procedimiento</w:t>
      </w:r>
      <w:r w:rsidRPr="00E30409">
        <w:rPr>
          <w:rFonts w:cs="UnitOT-Light"/>
          <w:color w:val="2E74B5" w:themeColor="accent1" w:themeShade="BF"/>
          <w:szCs w:val="22"/>
        </w:rPr>
        <w:t xml:space="preserve"> </w:t>
      </w:r>
      <w:r w:rsidRPr="00E30409">
        <w:rPr>
          <w:rFonts w:cs="UnitOT-Light"/>
          <w:b/>
          <w:bCs/>
          <w:color w:val="2E74B5" w:themeColor="accent1" w:themeShade="BF"/>
          <w:szCs w:val="22"/>
        </w:rPr>
        <w:t>de Caja Gris</w:t>
      </w:r>
      <w:r>
        <w:rPr>
          <w:rFonts w:cs="UnitOT-Light"/>
          <w:szCs w:val="22"/>
        </w:rPr>
        <w:t>.</w:t>
      </w:r>
    </w:p>
    <w:p w14:paraId="444033BD" w14:textId="5867E206" w:rsidR="00D8684A" w:rsidRDefault="00D8684A" w:rsidP="009858BD">
      <w:pPr>
        <w:pStyle w:val="Prrafodelista"/>
        <w:ind w:left="460"/>
        <w:rPr>
          <w:rFonts w:cs="UnitOT-Light"/>
          <w:szCs w:val="22"/>
        </w:rPr>
      </w:pPr>
      <w:r>
        <w:rPr>
          <w:rFonts w:cs="UnitOT-Light"/>
          <w:szCs w:val="22"/>
        </w:rPr>
        <w:t xml:space="preserve">Se establecerá esfuerzo en la capacidad de verificar los proxys de ARP, proxys de servicios y la capacidad de </w:t>
      </w:r>
    </w:p>
    <w:p w14:paraId="2456DD3E" w14:textId="6EC0CE97" w:rsidR="00D8684A" w:rsidRDefault="00D8684A" w:rsidP="008F2E73">
      <w:pPr>
        <w:pStyle w:val="Prrafodelista"/>
        <w:numPr>
          <w:ilvl w:val="0"/>
          <w:numId w:val="19"/>
        </w:numPr>
        <w:rPr>
          <w:rFonts w:cs="UnitOT-Light"/>
          <w:szCs w:val="22"/>
        </w:rPr>
      </w:pPr>
      <w:r>
        <w:rPr>
          <w:rFonts w:cs="UnitOT-Light"/>
          <w:szCs w:val="22"/>
        </w:rPr>
        <w:t>Reglas de seguridad física a los componentes de esta zona</w:t>
      </w:r>
      <w:r w:rsidR="002E3FB6">
        <w:rPr>
          <w:rFonts w:cs="UnitOT-Light"/>
          <w:szCs w:val="22"/>
        </w:rPr>
        <w:t xml:space="preserve"> (accesos a CPD)</w:t>
      </w:r>
      <w:r>
        <w:rPr>
          <w:rFonts w:cs="UnitOT-Light"/>
          <w:szCs w:val="22"/>
        </w:rPr>
        <w:t>.</w:t>
      </w:r>
    </w:p>
    <w:p w14:paraId="3F4778D1" w14:textId="77777777" w:rsidR="002E3FB6" w:rsidRDefault="002E3FB6" w:rsidP="008F2E73">
      <w:pPr>
        <w:pStyle w:val="Prrafodelista"/>
        <w:numPr>
          <w:ilvl w:val="0"/>
          <w:numId w:val="19"/>
        </w:numPr>
        <w:rPr>
          <w:rFonts w:cs="UnitOT-Light"/>
          <w:szCs w:val="22"/>
        </w:rPr>
      </w:pPr>
      <w:r>
        <w:rPr>
          <w:rFonts w:cs="UnitOT-Light"/>
          <w:szCs w:val="22"/>
        </w:rPr>
        <w:t>Pruebas de penetración.</w:t>
      </w:r>
    </w:p>
    <w:p w14:paraId="33F2BB13" w14:textId="77777777" w:rsidR="002E3FB6" w:rsidRDefault="002E3FB6" w:rsidP="008F2E73">
      <w:pPr>
        <w:pStyle w:val="Prrafodelista"/>
        <w:numPr>
          <w:ilvl w:val="1"/>
          <w:numId w:val="19"/>
        </w:numPr>
        <w:rPr>
          <w:rFonts w:cs="UnitOT-Light"/>
          <w:szCs w:val="22"/>
        </w:rPr>
      </w:pPr>
      <w:r w:rsidRPr="006265EC">
        <w:rPr>
          <w:rFonts w:cs="UnitOT-Light"/>
          <w:szCs w:val="22"/>
        </w:rPr>
        <w:t>Pruebas de Firewall, y verificación por parte de los IDS.</w:t>
      </w:r>
    </w:p>
    <w:p w14:paraId="75C26FC9" w14:textId="75B2AA7B" w:rsidR="002E3FB6" w:rsidRDefault="002E3FB6" w:rsidP="008F2E73">
      <w:pPr>
        <w:pStyle w:val="Prrafodelista"/>
        <w:numPr>
          <w:ilvl w:val="0"/>
          <w:numId w:val="19"/>
        </w:numPr>
        <w:rPr>
          <w:rFonts w:cs="UnitOT-Light"/>
          <w:szCs w:val="22"/>
        </w:rPr>
      </w:pPr>
      <w:r>
        <w:rPr>
          <w:rFonts w:cs="UnitOT-Light"/>
          <w:szCs w:val="22"/>
        </w:rPr>
        <w:t xml:space="preserve">Pruebas de VLANS, intentando forzar la cache de </w:t>
      </w:r>
      <w:proofErr w:type="spellStart"/>
      <w:r>
        <w:rPr>
          <w:rFonts w:cs="UnitOT-Light"/>
          <w:szCs w:val="22"/>
        </w:rPr>
        <w:t>tagging</w:t>
      </w:r>
      <w:proofErr w:type="spellEnd"/>
      <w:r>
        <w:rPr>
          <w:rFonts w:cs="UnitOT-Light"/>
          <w:szCs w:val="22"/>
        </w:rPr>
        <w:t>.</w:t>
      </w:r>
    </w:p>
    <w:p w14:paraId="62432E69" w14:textId="457DF4B4" w:rsidR="002E3FB6" w:rsidRDefault="002E3FB6" w:rsidP="008F2E73">
      <w:pPr>
        <w:pStyle w:val="Prrafodelista"/>
        <w:numPr>
          <w:ilvl w:val="0"/>
          <w:numId w:val="19"/>
        </w:numPr>
        <w:rPr>
          <w:rFonts w:cs="UnitOT-Light"/>
          <w:szCs w:val="22"/>
        </w:rPr>
      </w:pPr>
      <w:r>
        <w:rPr>
          <w:rFonts w:cs="UnitOT-Light"/>
          <w:szCs w:val="22"/>
        </w:rPr>
        <w:t>Pruebas de seguridad de los servicios generales (DNS, FTP, SMTP,…).</w:t>
      </w:r>
    </w:p>
    <w:p w14:paraId="079F092C" w14:textId="77777777" w:rsidR="00E30409" w:rsidRDefault="00E30409" w:rsidP="008F2E73">
      <w:pPr>
        <w:pStyle w:val="Prrafodelista"/>
        <w:numPr>
          <w:ilvl w:val="0"/>
          <w:numId w:val="19"/>
        </w:numPr>
        <w:rPr>
          <w:rFonts w:cs="UnitOT-Light"/>
          <w:szCs w:val="22"/>
        </w:rPr>
      </w:pPr>
      <w:r>
        <w:rPr>
          <w:rFonts w:cs="UnitOT-Light"/>
          <w:szCs w:val="22"/>
        </w:rPr>
        <w:t xml:space="preserve">Pruebas funcionales de verificación del proxy inverso, para analizar la información y servicios que se exponen (en </w:t>
      </w:r>
      <w:proofErr w:type="spellStart"/>
      <w:r>
        <w:rPr>
          <w:rFonts w:cs="UnitOT-Light"/>
          <w:szCs w:val="22"/>
        </w:rPr>
        <w:t>xmls</w:t>
      </w:r>
      <w:proofErr w:type="spellEnd"/>
      <w:r>
        <w:rPr>
          <w:rFonts w:cs="UnitOT-Light"/>
          <w:szCs w:val="22"/>
        </w:rPr>
        <w:t xml:space="preserve">, </w:t>
      </w:r>
      <w:proofErr w:type="spellStart"/>
      <w:r>
        <w:rPr>
          <w:rFonts w:cs="UnitOT-Light"/>
          <w:szCs w:val="22"/>
        </w:rPr>
        <w:t>json</w:t>
      </w:r>
      <w:proofErr w:type="spellEnd"/>
      <w:r>
        <w:rPr>
          <w:rFonts w:cs="UnitOT-Light"/>
          <w:szCs w:val="22"/>
        </w:rPr>
        <w:t>, o información relevante que devuelven las aplicaciones).</w:t>
      </w:r>
    </w:p>
    <w:p w14:paraId="408388B0" w14:textId="173CA816" w:rsidR="00E30409" w:rsidRPr="002E3FB6" w:rsidRDefault="002E3FB6" w:rsidP="008F2E73">
      <w:pPr>
        <w:pStyle w:val="Prrafodelista"/>
        <w:numPr>
          <w:ilvl w:val="0"/>
          <w:numId w:val="19"/>
        </w:numPr>
        <w:rPr>
          <w:rFonts w:cs="UnitOT-Light"/>
          <w:szCs w:val="22"/>
        </w:rPr>
      </w:pPr>
      <w:r>
        <w:rPr>
          <w:rFonts w:cs="UnitOT-Light"/>
          <w:szCs w:val="22"/>
        </w:rPr>
        <w:t>Pruebas de cumplimiento normativo (ISO 27001, y ENS).</w:t>
      </w:r>
    </w:p>
    <w:p w14:paraId="2919BBD3" w14:textId="77777777" w:rsidR="009858BD" w:rsidRPr="009858BD" w:rsidRDefault="009858BD" w:rsidP="009858BD">
      <w:pPr>
        <w:pStyle w:val="Prrafodelista"/>
        <w:ind w:left="460"/>
        <w:rPr>
          <w:rFonts w:cs="UnitOT-Light"/>
          <w:szCs w:val="22"/>
        </w:rPr>
      </w:pPr>
    </w:p>
    <w:p w14:paraId="1D07DE69" w14:textId="7549CDA2" w:rsidR="003F4AA6" w:rsidRPr="003F4AA6" w:rsidRDefault="003F4AA6" w:rsidP="008F2E73">
      <w:pPr>
        <w:pStyle w:val="Prrafodelista"/>
        <w:numPr>
          <w:ilvl w:val="0"/>
          <w:numId w:val="16"/>
        </w:numPr>
        <w:rPr>
          <w:b/>
          <w:bCs/>
          <w:color w:val="2E74B5" w:themeColor="accent1" w:themeShade="BF"/>
          <w:sz w:val="28"/>
          <w:szCs w:val="28"/>
        </w:rPr>
      </w:pPr>
      <w:r w:rsidRPr="003F4AA6">
        <w:rPr>
          <w:b/>
          <w:bCs/>
          <w:color w:val="2E74B5" w:themeColor="accent1" w:themeShade="BF"/>
          <w:sz w:val="28"/>
          <w:szCs w:val="28"/>
        </w:rPr>
        <w:t>Acceso externo desde Internet.</w:t>
      </w:r>
    </w:p>
    <w:p w14:paraId="4681A21E" w14:textId="554FC984" w:rsidR="003F4AA6" w:rsidRPr="00F5565A" w:rsidRDefault="00E143A1" w:rsidP="00F5565A">
      <w:pPr>
        <w:pStyle w:val="Prrafodelista"/>
        <w:ind w:left="460"/>
        <w:rPr>
          <w:rFonts w:cs="UnitOT-Light"/>
          <w:szCs w:val="22"/>
        </w:rPr>
      </w:pPr>
      <w:r w:rsidRPr="00F5565A">
        <w:rPr>
          <w:rFonts w:cs="UnitOT-Light"/>
          <w:szCs w:val="22"/>
        </w:rPr>
        <w:t>Se realizarán pruebas</w:t>
      </w:r>
      <w:r w:rsidR="0093328A" w:rsidRPr="00F5565A">
        <w:rPr>
          <w:rFonts w:cs="UnitOT-Light"/>
          <w:szCs w:val="22"/>
        </w:rPr>
        <w:t xml:space="preserve"> orientadas a la seguridad perimetral y</w:t>
      </w:r>
      <w:r w:rsidRPr="00F5565A">
        <w:rPr>
          <w:rFonts w:cs="UnitOT-Light"/>
          <w:szCs w:val="22"/>
        </w:rPr>
        <w:t xml:space="preserve"> de </w:t>
      </w:r>
      <w:proofErr w:type="spellStart"/>
      <w:r w:rsidRPr="00F5565A">
        <w:rPr>
          <w:rFonts w:cs="UnitOT-Light"/>
          <w:szCs w:val="22"/>
        </w:rPr>
        <w:t>Hihacking</w:t>
      </w:r>
      <w:proofErr w:type="spellEnd"/>
      <w:r w:rsidRPr="00F5565A">
        <w:rPr>
          <w:rFonts w:cs="UnitOT-Light"/>
          <w:szCs w:val="22"/>
        </w:rPr>
        <w:t>,  robo de sesiones, y verificación de información relevante asociado a los servicios de negocio expuestos en internet, así como servicios generales (at</w:t>
      </w:r>
      <w:r w:rsidR="006265EC" w:rsidRPr="00F5565A">
        <w:rPr>
          <w:rFonts w:cs="UnitOT-Light"/>
          <w:szCs w:val="22"/>
        </w:rPr>
        <w:t>a</w:t>
      </w:r>
      <w:r w:rsidRPr="00F5565A">
        <w:rPr>
          <w:rFonts w:cs="UnitOT-Light"/>
          <w:szCs w:val="22"/>
        </w:rPr>
        <w:t xml:space="preserve">ques de </w:t>
      </w:r>
      <w:proofErr w:type="spellStart"/>
      <w:r w:rsidRPr="00F5565A">
        <w:rPr>
          <w:rFonts w:cs="UnitOT-Light"/>
          <w:szCs w:val="22"/>
        </w:rPr>
        <w:t>ntp</w:t>
      </w:r>
      <w:proofErr w:type="spellEnd"/>
      <w:r w:rsidRPr="00F5565A">
        <w:rPr>
          <w:rFonts w:cs="UnitOT-Light"/>
          <w:szCs w:val="22"/>
        </w:rPr>
        <w:t>, caches de DNS,</w:t>
      </w:r>
      <w:r w:rsidR="006265EC" w:rsidRPr="00F5565A">
        <w:rPr>
          <w:rFonts w:cs="UnitOT-Light"/>
          <w:szCs w:val="22"/>
        </w:rPr>
        <w:t xml:space="preserve"> o </w:t>
      </w:r>
      <w:proofErr w:type="spellStart"/>
      <w:r w:rsidR="006265EC" w:rsidRPr="00F5565A">
        <w:rPr>
          <w:rFonts w:cs="UnitOT-Light"/>
          <w:szCs w:val="22"/>
        </w:rPr>
        <w:t>pivoting</w:t>
      </w:r>
      <w:proofErr w:type="spellEnd"/>
      <w:r w:rsidR="006265EC" w:rsidRPr="00F5565A">
        <w:rPr>
          <w:rFonts w:cs="UnitOT-Light"/>
          <w:szCs w:val="22"/>
        </w:rPr>
        <w:t xml:space="preserve"> en servicios generales, ARP </w:t>
      </w:r>
      <w:r w:rsidR="00AC703D" w:rsidRPr="00F5565A">
        <w:rPr>
          <w:rFonts w:cs="UnitOT-Light"/>
          <w:szCs w:val="22"/>
        </w:rPr>
        <w:t>dinámicos</w:t>
      </w:r>
      <w:r w:rsidRPr="00F5565A">
        <w:rPr>
          <w:rFonts w:cs="UnitOT-Light"/>
          <w:szCs w:val="22"/>
        </w:rPr>
        <w:t>..).</w:t>
      </w:r>
    </w:p>
    <w:p w14:paraId="7C464AE7" w14:textId="57A7799E" w:rsidR="006265EC" w:rsidRPr="00F5565A" w:rsidRDefault="006265EC" w:rsidP="00F5565A">
      <w:pPr>
        <w:pStyle w:val="Prrafodelista"/>
        <w:ind w:left="460"/>
        <w:rPr>
          <w:rFonts w:cs="UnitOT-Light"/>
          <w:szCs w:val="22"/>
        </w:rPr>
      </w:pPr>
      <w:r w:rsidRPr="00F5565A">
        <w:rPr>
          <w:rFonts w:cs="UnitOT-Light"/>
          <w:szCs w:val="22"/>
        </w:rPr>
        <w:t>Se analizarán pruebas de seguridad asociado a los servicios expuestos (web, APIS,..).</w:t>
      </w:r>
    </w:p>
    <w:p w14:paraId="72B0A5E5" w14:textId="639254F8" w:rsidR="00F5565A" w:rsidRPr="00F5565A" w:rsidRDefault="00F5565A" w:rsidP="008F2E73">
      <w:pPr>
        <w:pStyle w:val="Prrafodelista"/>
        <w:numPr>
          <w:ilvl w:val="0"/>
          <w:numId w:val="17"/>
        </w:numPr>
        <w:rPr>
          <w:rFonts w:cs="UnitOT-Light"/>
          <w:szCs w:val="22"/>
        </w:rPr>
      </w:pPr>
      <w:r>
        <w:rPr>
          <w:rFonts w:cs="UnitOT-Light"/>
          <w:szCs w:val="22"/>
        </w:rPr>
        <w:t>Pruebas de penetración.</w:t>
      </w:r>
    </w:p>
    <w:p w14:paraId="41BE8637" w14:textId="2483E338" w:rsidR="006265EC" w:rsidRPr="00745A8D" w:rsidRDefault="006265EC" w:rsidP="008F2E73">
      <w:pPr>
        <w:pStyle w:val="Prrafodelista"/>
        <w:numPr>
          <w:ilvl w:val="1"/>
          <w:numId w:val="17"/>
        </w:numPr>
        <w:rPr>
          <w:rFonts w:asciiTheme="minorHAnsi" w:hAnsiTheme="minorHAnsi" w:cstheme="minorHAnsi"/>
          <w:szCs w:val="22"/>
        </w:rPr>
      </w:pPr>
      <w:r w:rsidRPr="00745A8D">
        <w:rPr>
          <w:rFonts w:asciiTheme="minorHAnsi" w:hAnsiTheme="minorHAnsi" w:cstheme="minorHAnsi"/>
          <w:szCs w:val="22"/>
        </w:rPr>
        <w:t>Pruebas de Firewall, y verificación por parte de los IDS.</w:t>
      </w:r>
    </w:p>
    <w:p w14:paraId="1E210F2A" w14:textId="71FDFEBB" w:rsidR="00AC703D" w:rsidRPr="00745A8D" w:rsidRDefault="00AC703D" w:rsidP="008F2E73">
      <w:pPr>
        <w:pStyle w:val="Prrafodelista"/>
        <w:numPr>
          <w:ilvl w:val="0"/>
          <w:numId w:val="17"/>
        </w:numPr>
        <w:rPr>
          <w:rFonts w:asciiTheme="minorHAnsi" w:hAnsiTheme="minorHAnsi" w:cstheme="minorHAnsi"/>
          <w:szCs w:val="22"/>
        </w:rPr>
      </w:pPr>
      <w:r w:rsidRPr="00745A8D">
        <w:rPr>
          <w:rFonts w:asciiTheme="minorHAnsi" w:hAnsiTheme="minorHAnsi" w:cstheme="minorHAnsi"/>
          <w:szCs w:val="22"/>
        </w:rPr>
        <w:t xml:space="preserve">Pruebas funcionales de verificación del proxy inverso, para analizar la información y servicios que se exponen (en </w:t>
      </w:r>
      <w:proofErr w:type="spellStart"/>
      <w:r w:rsidRPr="00745A8D">
        <w:rPr>
          <w:rFonts w:asciiTheme="minorHAnsi" w:hAnsiTheme="minorHAnsi" w:cstheme="minorHAnsi"/>
          <w:szCs w:val="22"/>
        </w:rPr>
        <w:t>xmls</w:t>
      </w:r>
      <w:proofErr w:type="spellEnd"/>
      <w:r w:rsidRPr="00745A8D">
        <w:rPr>
          <w:rFonts w:asciiTheme="minorHAnsi" w:hAnsiTheme="minorHAnsi" w:cstheme="minorHAnsi"/>
          <w:szCs w:val="22"/>
        </w:rPr>
        <w:t xml:space="preserve">, </w:t>
      </w:r>
      <w:proofErr w:type="spellStart"/>
      <w:r w:rsidRPr="00745A8D">
        <w:rPr>
          <w:rFonts w:asciiTheme="minorHAnsi" w:hAnsiTheme="minorHAnsi" w:cstheme="minorHAnsi"/>
          <w:szCs w:val="22"/>
        </w:rPr>
        <w:t>json</w:t>
      </w:r>
      <w:proofErr w:type="spellEnd"/>
      <w:r w:rsidRPr="00745A8D">
        <w:rPr>
          <w:rFonts w:asciiTheme="minorHAnsi" w:hAnsiTheme="minorHAnsi" w:cstheme="minorHAnsi"/>
          <w:szCs w:val="22"/>
        </w:rPr>
        <w:t>, o información relevante que devuelven las aplicaciones).</w:t>
      </w:r>
    </w:p>
    <w:p w14:paraId="4DEE7754" w14:textId="0D112924" w:rsidR="00AC703D" w:rsidRPr="00F5565A" w:rsidRDefault="00AC703D" w:rsidP="00F5565A">
      <w:pPr>
        <w:pStyle w:val="Prrafodelista"/>
        <w:ind w:left="460"/>
        <w:rPr>
          <w:rFonts w:cs="UnitOT-Light"/>
          <w:color w:val="2E74B5" w:themeColor="accent1" w:themeShade="BF"/>
          <w:szCs w:val="22"/>
        </w:rPr>
      </w:pPr>
      <w:r w:rsidRPr="00F5565A">
        <w:rPr>
          <w:rFonts w:cs="UnitOT-Light"/>
          <w:szCs w:val="22"/>
        </w:rPr>
        <w:t xml:space="preserve">Estas pruebas aquí descritas seguirán una metodología de </w:t>
      </w:r>
      <w:r w:rsidRPr="00F5565A">
        <w:rPr>
          <w:rFonts w:cs="UnitOT-Light"/>
          <w:color w:val="2E74B5" w:themeColor="accent1" w:themeShade="BF"/>
          <w:szCs w:val="22"/>
        </w:rPr>
        <w:t>pruebas de Caja negra.</w:t>
      </w:r>
    </w:p>
    <w:p w14:paraId="6F3FE180" w14:textId="61D0DB4E" w:rsidR="008F2B0A" w:rsidRPr="00F5565A" w:rsidRDefault="00A74CCC" w:rsidP="00F5565A">
      <w:pPr>
        <w:spacing w:line="360" w:lineRule="auto"/>
        <w:jc w:val="both"/>
        <w:rPr>
          <w:rFonts w:ascii="Calibri" w:hAnsi="Calibri" w:cs="UnitOT-Light"/>
          <w:b/>
          <w:bCs/>
          <w:szCs w:val="22"/>
        </w:rPr>
      </w:pPr>
      <w:r w:rsidRPr="00F5565A">
        <w:rPr>
          <w:rFonts w:ascii="Calibri" w:hAnsi="Calibri" w:cs="UnitOT-Light"/>
          <w:b/>
          <w:bCs/>
          <w:szCs w:val="22"/>
        </w:rPr>
        <w:lastRenderedPageBreak/>
        <w:t>Fase 4: Informe preliminar</w:t>
      </w:r>
      <w:r w:rsidR="00E143A1" w:rsidRPr="00F5565A">
        <w:rPr>
          <w:rFonts w:ascii="Calibri" w:hAnsi="Calibri" w:cs="UnitOT-Light"/>
          <w:b/>
          <w:bCs/>
          <w:szCs w:val="22"/>
        </w:rPr>
        <w:t xml:space="preserve"> técnico</w:t>
      </w:r>
      <w:r w:rsidRPr="00F5565A">
        <w:rPr>
          <w:rFonts w:ascii="Calibri" w:hAnsi="Calibri" w:cs="UnitOT-Light"/>
          <w:b/>
          <w:bCs/>
          <w:szCs w:val="22"/>
        </w:rPr>
        <w:t xml:space="preserve"> de las vulnerabilidades detectadas.</w:t>
      </w:r>
    </w:p>
    <w:p w14:paraId="1FB798E8" w14:textId="30089C7E" w:rsidR="00187D40" w:rsidRDefault="003F4AA6" w:rsidP="00F5565A">
      <w:pPr>
        <w:spacing w:line="360" w:lineRule="auto"/>
        <w:jc w:val="both"/>
        <w:rPr>
          <w:rFonts w:cs="UnitOT-Light"/>
          <w:szCs w:val="22"/>
        </w:rPr>
      </w:pPr>
      <w:r w:rsidRPr="00F5565A">
        <w:rPr>
          <w:rFonts w:ascii="Calibri" w:hAnsi="Calibri" w:cs="UnitOT-Light"/>
          <w:szCs w:val="22"/>
        </w:rPr>
        <w:t>En este caso, se unifica en el mismo informe, las 4 zonas de analizadas como resultado de</w:t>
      </w:r>
      <w:r w:rsidR="00CA4527" w:rsidRPr="00F5565A">
        <w:rPr>
          <w:rFonts w:ascii="Calibri" w:hAnsi="Calibri" w:cs="UnitOT-Light"/>
          <w:szCs w:val="22"/>
        </w:rPr>
        <w:t xml:space="preserve"> las pruebas realizadas en Fase 3, se definirá un informe del estado de </w:t>
      </w:r>
      <w:proofErr w:type="spellStart"/>
      <w:r w:rsidR="00CA4527" w:rsidRPr="00F5565A">
        <w:rPr>
          <w:rFonts w:ascii="Calibri" w:hAnsi="Calibri" w:cs="UnitOT-Light"/>
          <w:szCs w:val="22"/>
        </w:rPr>
        <w:t>sanitizacipn</w:t>
      </w:r>
      <w:proofErr w:type="spellEnd"/>
      <w:r w:rsidR="00CA4527" w:rsidRPr="00F5565A">
        <w:rPr>
          <w:rFonts w:ascii="Calibri" w:hAnsi="Calibri" w:cs="UnitOT-Light"/>
          <w:szCs w:val="22"/>
        </w:rPr>
        <w:t xml:space="preserve"> de las distintas capas y redes  analizadas. Así como un informe de riesgos.</w:t>
      </w:r>
    </w:p>
    <w:p w14:paraId="55686597" w14:textId="77777777" w:rsidR="00F5565A" w:rsidRPr="00F5565A" w:rsidRDefault="00F5565A" w:rsidP="00F5565A">
      <w:pPr>
        <w:pStyle w:val="Prrafodelista"/>
        <w:ind w:left="460"/>
        <w:rPr>
          <w:rFonts w:cs="UnitOT-Light"/>
          <w:szCs w:val="22"/>
        </w:rPr>
      </w:pPr>
    </w:p>
    <w:p w14:paraId="583F439B" w14:textId="36C8E1D1" w:rsidR="00A74CCC" w:rsidRPr="00F5565A" w:rsidRDefault="00A74CCC" w:rsidP="00F5565A">
      <w:pPr>
        <w:spacing w:line="360" w:lineRule="auto"/>
        <w:jc w:val="both"/>
        <w:rPr>
          <w:rFonts w:ascii="Calibri" w:hAnsi="Calibri" w:cs="UnitOT-Light"/>
          <w:b/>
          <w:bCs/>
          <w:szCs w:val="22"/>
        </w:rPr>
      </w:pPr>
      <w:r w:rsidRPr="00F5565A">
        <w:rPr>
          <w:rFonts w:ascii="Calibri" w:hAnsi="Calibri" w:cs="UnitOT-Light"/>
          <w:b/>
          <w:bCs/>
          <w:szCs w:val="22"/>
        </w:rPr>
        <w:t>Fase 5: Presentación del informe preliminar a los departamentos involucrados.</w:t>
      </w:r>
    </w:p>
    <w:p w14:paraId="18E6BE80" w14:textId="21641D17" w:rsidR="00187D40" w:rsidRPr="00F5565A" w:rsidRDefault="00187D40" w:rsidP="00F5565A">
      <w:pPr>
        <w:spacing w:line="360" w:lineRule="auto"/>
        <w:jc w:val="both"/>
        <w:rPr>
          <w:rFonts w:ascii="Calibri" w:hAnsi="Calibri" w:cs="UnitOT-Light"/>
          <w:szCs w:val="22"/>
        </w:rPr>
      </w:pPr>
      <w:r w:rsidRPr="00187D40">
        <w:rPr>
          <w:rFonts w:ascii="Calibri" w:hAnsi="Calibri" w:cs="UnitOT-Light"/>
          <w:color w:val="333333"/>
          <w:szCs w:val="22"/>
          <w:lang w:eastAsia="es-ES"/>
        </w:rPr>
        <w:t xml:space="preserve">Se </w:t>
      </w:r>
      <w:r w:rsidRPr="00187D40">
        <w:rPr>
          <w:rFonts w:ascii="Calibri" w:hAnsi="Calibri" w:cs="UnitOT-Light"/>
          <w:szCs w:val="22"/>
        </w:rPr>
        <w:t>documentará</w:t>
      </w:r>
      <w:r w:rsidRPr="00187D40">
        <w:rPr>
          <w:rFonts w:ascii="Calibri" w:hAnsi="Calibri" w:cs="UnitOT-Light"/>
          <w:color w:val="333333"/>
          <w:szCs w:val="22"/>
          <w:lang w:eastAsia="es-ES"/>
        </w:rPr>
        <w:t xml:space="preserve"> una Observación cuando se encuentren evidencias de, una debilidad, una vulnerabilidad o una situación que pueda, en la actualidad o en el futuro, derivar en un problema.</w:t>
      </w:r>
    </w:p>
    <w:p w14:paraId="48604D7D" w14:textId="75A51C1A" w:rsidR="00AB14FB" w:rsidRPr="00745A8D" w:rsidRDefault="00AB14FB" w:rsidP="00AB14FB">
      <w:pPr>
        <w:spacing w:line="360" w:lineRule="auto"/>
        <w:jc w:val="both"/>
        <w:rPr>
          <w:rFonts w:asciiTheme="minorHAnsi" w:hAnsiTheme="minorHAnsi" w:cstheme="minorHAnsi"/>
          <w:color w:val="333333"/>
          <w:lang w:eastAsia="es-ES"/>
        </w:rPr>
      </w:pPr>
      <w:r w:rsidRPr="00745A8D">
        <w:rPr>
          <w:rFonts w:asciiTheme="minorHAnsi" w:hAnsiTheme="minorHAnsi" w:cstheme="minorHAnsi"/>
        </w:rPr>
        <w:t xml:space="preserve">Estas se clasificarán en </w:t>
      </w:r>
      <w:r w:rsidRPr="00745A8D">
        <w:rPr>
          <w:rFonts w:asciiTheme="minorHAnsi" w:hAnsiTheme="minorHAnsi" w:cstheme="minorHAnsi"/>
          <w:color w:val="333333"/>
          <w:lang w:eastAsia="es-ES"/>
        </w:rPr>
        <w:t>niv</w:t>
      </w:r>
      <w:r w:rsidRPr="00745A8D">
        <w:rPr>
          <w:rFonts w:asciiTheme="minorHAnsi" w:hAnsiTheme="minorHAnsi" w:cstheme="minorHAnsi"/>
        </w:rPr>
        <w:t>e</w:t>
      </w:r>
      <w:r w:rsidRPr="00745A8D">
        <w:rPr>
          <w:rFonts w:asciiTheme="minorHAnsi" w:hAnsiTheme="minorHAnsi" w:cstheme="minorHAnsi"/>
          <w:color w:val="333333"/>
          <w:lang w:eastAsia="es-ES"/>
        </w:rPr>
        <w:t xml:space="preserve">les </w:t>
      </w:r>
      <w:r w:rsidRPr="00745A8D">
        <w:rPr>
          <w:rFonts w:asciiTheme="minorHAnsi" w:hAnsiTheme="minorHAnsi" w:cstheme="minorHAnsi"/>
          <w:color w:val="333333"/>
          <w:lang w:eastAsia="es-ES"/>
        </w:rPr>
        <w:t xml:space="preserve"> del riesgo, incluyendo la identificación de escenarios de riesgo, el análisis de las consecuencias y su probabilidad, y la evaluación de su aceptabilidad o inaceptabilidad</w:t>
      </w:r>
      <w:r w:rsidRPr="00745A8D">
        <w:rPr>
          <w:rFonts w:asciiTheme="minorHAnsi" w:hAnsiTheme="minorHAnsi" w:cstheme="minorHAnsi"/>
        </w:rPr>
        <w:t>.</w:t>
      </w:r>
    </w:p>
    <w:p w14:paraId="538BDB94" w14:textId="50218DD9" w:rsidR="00A74CCC" w:rsidRPr="00F5565A" w:rsidRDefault="003F4AA6" w:rsidP="00F5565A">
      <w:pPr>
        <w:spacing w:line="360" w:lineRule="auto"/>
        <w:jc w:val="both"/>
        <w:rPr>
          <w:rFonts w:ascii="Calibri" w:hAnsi="Calibri" w:cs="UnitOT-Light"/>
          <w:szCs w:val="22"/>
        </w:rPr>
      </w:pPr>
      <w:r w:rsidRPr="00F5565A">
        <w:rPr>
          <w:rFonts w:ascii="Calibri" w:hAnsi="Calibri" w:cs="UnitOT-Light"/>
          <w:szCs w:val="22"/>
        </w:rPr>
        <w:t xml:space="preserve">Se analizarán </w:t>
      </w:r>
      <w:r w:rsidR="00187D40" w:rsidRPr="00F5565A">
        <w:rPr>
          <w:rFonts w:ascii="Calibri" w:hAnsi="Calibri" w:cs="UnitOT-Light"/>
          <w:szCs w:val="22"/>
        </w:rPr>
        <w:t xml:space="preserve"> y presentará </w:t>
      </w:r>
      <w:r w:rsidRPr="00F5565A">
        <w:rPr>
          <w:rFonts w:ascii="Calibri" w:hAnsi="Calibri" w:cs="UnitOT-Light"/>
          <w:szCs w:val="22"/>
        </w:rPr>
        <w:t>a los distintos departamentos (seguridad, soporte interno, soporte a usuario, administración de sistemas), las deficiencias extraídas del informe preliminar con el fin de poder identificar erratas y poder subsanar o incluirlas en los ANEXOS y notas.</w:t>
      </w:r>
    </w:p>
    <w:p w14:paraId="621754E6" w14:textId="77777777" w:rsidR="00187D40" w:rsidRPr="00F5565A" w:rsidRDefault="00187D40" w:rsidP="00F5565A">
      <w:pPr>
        <w:pStyle w:val="Prrafodelista"/>
        <w:ind w:left="460"/>
        <w:rPr>
          <w:rFonts w:cs="UnitOT-Light"/>
          <w:szCs w:val="22"/>
        </w:rPr>
      </w:pPr>
      <w:r w:rsidRPr="00187D40">
        <w:rPr>
          <w:rFonts w:cs="UnitOT-Light"/>
          <w:szCs w:val="22"/>
        </w:rPr>
        <w:t>Los hallazgos de no conformidad se clasificarán atendiendo a los siguientes grados:</w:t>
      </w:r>
    </w:p>
    <w:p w14:paraId="499D5886" w14:textId="744F9AAA" w:rsidR="00187D40" w:rsidRPr="00745A8D" w:rsidRDefault="00187D40" w:rsidP="008F2E73">
      <w:pPr>
        <w:pStyle w:val="Prrafodelista"/>
        <w:numPr>
          <w:ilvl w:val="0"/>
          <w:numId w:val="24"/>
        </w:numPr>
        <w:rPr>
          <w:rFonts w:asciiTheme="minorHAnsi" w:hAnsiTheme="minorHAnsi" w:cstheme="minorHAnsi"/>
        </w:rPr>
      </w:pPr>
      <w:r w:rsidRPr="00745A8D">
        <w:rPr>
          <w:rFonts w:asciiTheme="minorHAnsi" w:hAnsiTheme="minorHAnsi" w:cstheme="minorHAnsi"/>
        </w:rPr>
        <w:t>No Conformidad Menor</w:t>
      </w:r>
      <w:r w:rsidRPr="00745A8D">
        <w:rPr>
          <w:rFonts w:asciiTheme="minorHAnsi" w:hAnsiTheme="minorHAnsi" w:cstheme="minorHAnsi"/>
        </w:rPr>
        <w:t>.</w:t>
      </w:r>
    </w:p>
    <w:p w14:paraId="2CED5DBA" w14:textId="537A586E" w:rsidR="00187D40" w:rsidRPr="00745A8D" w:rsidRDefault="00187D40" w:rsidP="008F2E73">
      <w:pPr>
        <w:pStyle w:val="Prrafodelista"/>
        <w:numPr>
          <w:ilvl w:val="0"/>
          <w:numId w:val="24"/>
        </w:numPr>
        <w:rPr>
          <w:rFonts w:asciiTheme="minorHAnsi" w:hAnsiTheme="minorHAnsi" w:cstheme="minorHAnsi"/>
        </w:rPr>
      </w:pPr>
      <w:r w:rsidRPr="00745A8D">
        <w:rPr>
          <w:rFonts w:asciiTheme="minorHAnsi" w:hAnsiTheme="minorHAnsi" w:cstheme="minorHAnsi"/>
        </w:rPr>
        <w:t>No Conformidad Mayor.</w:t>
      </w:r>
    </w:p>
    <w:p w14:paraId="3DE7ADCB" w14:textId="53335A8C" w:rsidR="00187D40" w:rsidRPr="00F5565A" w:rsidRDefault="00187D40" w:rsidP="00F5565A">
      <w:pPr>
        <w:spacing w:line="360" w:lineRule="auto"/>
        <w:jc w:val="both"/>
        <w:rPr>
          <w:rFonts w:ascii="Calibri" w:hAnsi="Calibri" w:cs="UnitOT-Light"/>
          <w:szCs w:val="22"/>
        </w:rPr>
      </w:pPr>
      <w:r w:rsidRPr="00F5565A">
        <w:rPr>
          <w:rFonts w:ascii="Calibri" w:hAnsi="Calibri" w:cs="UnitOT-Light"/>
          <w:szCs w:val="22"/>
        </w:rPr>
        <w:t>Estas no conformidades quedarán detalladas en el apartado de Notas.</w:t>
      </w:r>
    </w:p>
    <w:p w14:paraId="62408FD1" w14:textId="39D124E9" w:rsidR="003F4AA6" w:rsidRDefault="00C54651" w:rsidP="00F5565A">
      <w:pPr>
        <w:spacing w:line="360" w:lineRule="auto"/>
        <w:jc w:val="both"/>
        <w:rPr>
          <w:rFonts w:ascii="Calibri" w:hAnsi="Calibri" w:cs="UnitOT-Light"/>
          <w:szCs w:val="22"/>
        </w:rPr>
      </w:pPr>
      <w:r w:rsidRPr="00F5565A">
        <w:rPr>
          <w:rFonts w:ascii="Calibri" w:hAnsi="Calibri" w:cs="UnitOT-Light"/>
          <w:szCs w:val="22"/>
        </w:rPr>
        <w:t>En las notas se incluirá información relevante</w:t>
      </w:r>
      <w:r w:rsidRPr="00F5565A">
        <w:rPr>
          <w:rFonts w:ascii="Calibri" w:hAnsi="Calibri" w:cs="UnitOT-Light"/>
          <w:szCs w:val="22"/>
        </w:rPr>
        <w:t xml:space="preserve"> de si ha habido alguna limitación en la realización de la auditoría, que impidan al equipo auditor formarse una opinión sobre determinados criterios de la auditoría, incluidas medidas de seguridad.</w:t>
      </w:r>
    </w:p>
    <w:p w14:paraId="2781D4F7" w14:textId="77777777" w:rsidR="00F5565A" w:rsidRPr="00F5565A" w:rsidRDefault="00F5565A" w:rsidP="00F5565A">
      <w:pPr>
        <w:spacing w:line="360" w:lineRule="auto"/>
        <w:jc w:val="both"/>
        <w:rPr>
          <w:rFonts w:ascii="Calibri" w:hAnsi="Calibri" w:cs="UnitOT-Light"/>
          <w:szCs w:val="22"/>
        </w:rPr>
      </w:pPr>
    </w:p>
    <w:p w14:paraId="675A3601" w14:textId="10BB6753" w:rsidR="00A74CCC" w:rsidRPr="00F5565A" w:rsidRDefault="00A74CCC" w:rsidP="00F5565A">
      <w:pPr>
        <w:spacing w:line="360" w:lineRule="auto"/>
        <w:jc w:val="both"/>
        <w:rPr>
          <w:rFonts w:ascii="Calibri" w:hAnsi="Calibri" w:cs="UnitOT-Light"/>
          <w:b/>
          <w:bCs/>
          <w:szCs w:val="22"/>
        </w:rPr>
      </w:pPr>
      <w:r w:rsidRPr="00F5565A">
        <w:rPr>
          <w:rFonts w:ascii="Calibri" w:hAnsi="Calibri" w:cs="UnitOT-Light"/>
          <w:b/>
          <w:bCs/>
          <w:szCs w:val="22"/>
        </w:rPr>
        <w:t>Fase 6: Definición de contramedidas y salvaguardas.</w:t>
      </w:r>
    </w:p>
    <w:p w14:paraId="6E2735DF" w14:textId="3AD3C4CC" w:rsidR="00A74CCC" w:rsidRDefault="00407FB0" w:rsidP="00F5565A">
      <w:pPr>
        <w:spacing w:line="360" w:lineRule="auto"/>
        <w:jc w:val="both"/>
        <w:rPr>
          <w:rFonts w:ascii="Calibri" w:hAnsi="Calibri" w:cs="UnitOT-Light"/>
          <w:szCs w:val="22"/>
        </w:rPr>
      </w:pPr>
      <w:r w:rsidRPr="00F5565A">
        <w:rPr>
          <w:rFonts w:ascii="Calibri" w:hAnsi="Calibri" w:cs="UnitOT-Light"/>
          <w:szCs w:val="22"/>
        </w:rPr>
        <w:t xml:space="preserve">Se realizará un informe de las medidas a solventar, los ámbitos en los que afecta y los beneficios que aportan y el nivel de riesgo que solventa. </w:t>
      </w:r>
    </w:p>
    <w:p w14:paraId="6931A15F" w14:textId="77777777" w:rsidR="00F5565A" w:rsidRPr="00F5565A" w:rsidRDefault="00F5565A" w:rsidP="00F5565A">
      <w:pPr>
        <w:spacing w:line="360" w:lineRule="auto"/>
        <w:jc w:val="both"/>
        <w:rPr>
          <w:rFonts w:ascii="Calibri" w:hAnsi="Calibri" w:cs="UnitOT-Light"/>
          <w:szCs w:val="22"/>
        </w:rPr>
      </w:pPr>
    </w:p>
    <w:p w14:paraId="54C9B940" w14:textId="3652FBCC" w:rsidR="00A74CCC" w:rsidRPr="00F5565A" w:rsidRDefault="00A74CCC" w:rsidP="00F5565A">
      <w:pPr>
        <w:spacing w:line="360" w:lineRule="auto"/>
        <w:jc w:val="both"/>
        <w:rPr>
          <w:rFonts w:ascii="Calibri" w:hAnsi="Calibri" w:cs="UnitOT-Light"/>
          <w:b/>
          <w:bCs/>
          <w:szCs w:val="22"/>
        </w:rPr>
      </w:pPr>
      <w:r w:rsidRPr="00F5565A">
        <w:rPr>
          <w:rFonts w:ascii="Calibri" w:hAnsi="Calibri" w:cs="UnitOT-Light"/>
          <w:b/>
          <w:bCs/>
          <w:szCs w:val="22"/>
        </w:rPr>
        <w:lastRenderedPageBreak/>
        <w:t>Fase 7: Definición del plan de implantación de las contramedidas.</w:t>
      </w:r>
    </w:p>
    <w:p w14:paraId="327EB2DA" w14:textId="6A26B04A" w:rsidR="00A74CCC" w:rsidRDefault="00A74CCC" w:rsidP="00F5565A">
      <w:pPr>
        <w:spacing w:line="360" w:lineRule="auto"/>
        <w:jc w:val="both"/>
        <w:rPr>
          <w:rFonts w:ascii="Calibri" w:hAnsi="Calibri" w:cs="UnitOT-Light"/>
          <w:szCs w:val="22"/>
        </w:rPr>
      </w:pPr>
      <w:r w:rsidRPr="00F5565A">
        <w:rPr>
          <w:rFonts w:ascii="Calibri" w:hAnsi="Calibri" w:cs="UnitOT-Light"/>
          <w:szCs w:val="22"/>
        </w:rPr>
        <w:t>En base a la viabilidad técnica,</w:t>
      </w:r>
      <w:r w:rsidR="00CA4527" w:rsidRPr="00F5565A">
        <w:rPr>
          <w:rFonts w:ascii="Calibri" w:hAnsi="Calibri" w:cs="UnitOT-Light"/>
          <w:szCs w:val="22"/>
        </w:rPr>
        <w:t xml:space="preserve"> se realizar un análisis del</w:t>
      </w:r>
      <w:r w:rsidRPr="00F5565A">
        <w:rPr>
          <w:rFonts w:ascii="Calibri" w:hAnsi="Calibri" w:cs="UnitOT-Light"/>
          <w:szCs w:val="22"/>
        </w:rPr>
        <w:t xml:space="preserve"> coste y alineamiento con el plan general de seguridad y con la estrategia de la negocio. Pudiendo llegar  a generar una nueva arquitectura de red asociada a la seguridad y una modificación del plan general de seguridad. Ambas con incidencia a los costes TOC y al ROI pretendido por la empresa.</w:t>
      </w:r>
    </w:p>
    <w:p w14:paraId="6945EE95" w14:textId="77777777" w:rsidR="00732818" w:rsidRPr="00F5565A" w:rsidRDefault="00732818" w:rsidP="00F5565A">
      <w:pPr>
        <w:spacing w:line="360" w:lineRule="auto"/>
        <w:jc w:val="both"/>
        <w:rPr>
          <w:rFonts w:ascii="Calibri" w:hAnsi="Calibri" w:cs="UnitOT-Light"/>
          <w:szCs w:val="22"/>
        </w:rPr>
      </w:pPr>
    </w:p>
    <w:p w14:paraId="3819CAE0" w14:textId="260628B2" w:rsidR="00A74CCC" w:rsidRPr="00732818" w:rsidRDefault="00A74CCC" w:rsidP="00F5565A">
      <w:pPr>
        <w:spacing w:line="360" w:lineRule="auto"/>
        <w:jc w:val="both"/>
        <w:rPr>
          <w:rFonts w:ascii="Calibri" w:hAnsi="Calibri" w:cs="UnitOT-Light"/>
          <w:b/>
          <w:bCs/>
          <w:szCs w:val="22"/>
        </w:rPr>
      </w:pPr>
      <w:r w:rsidRPr="00732818">
        <w:rPr>
          <w:rFonts w:ascii="Calibri" w:hAnsi="Calibri" w:cs="UnitOT-Light"/>
          <w:b/>
          <w:bCs/>
          <w:szCs w:val="22"/>
        </w:rPr>
        <w:t>Fase 8: Implantación de las mediadas de seguridad.</w:t>
      </w:r>
    </w:p>
    <w:p w14:paraId="14A753E7" w14:textId="3ADEB2F4" w:rsidR="003F1826" w:rsidRDefault="003F1826" w:rsidP="00F5565A">
      <w:pPr>
        <w:spacing w:line="360" w:lineRule="auto"/>
        <w:jc w:val="both"/>
        <w:rPr>
          <w:rFonts w:ascii="Calibri" w:hAnsi="Calibri" w:cs="UnitOT-Light"/>
          <w:szCs w:val="22"/>
        </w:rPr>
      </w:pPr>
      <w:r w:rsidRPr="00F5565A">
        <w:rPr>
          <w:rFonts w:ascii="Calibri" w:hAnsi="Calibri" w:cs="UnitOT-Light"/>
          <w:szCs w:val="22"/>
        </w:rPr>
        <w:t xml:space="preserve">Se realizará la implantación de las medidas de seguridad siguiendo las guías de instalación de las soluciones, así como guías de </w:t>
      </w:r>
      <w:proofErr w:type="spellStart"/>
      <w:r w:rsidRPr="00F5565A">
        <w:rPr>
          <w:rFonts w:ascii="Calibri" w:hAnsi="Calibri" w:cs="UnitOT-Light"/>
          <w:szCs w:val="22"/>
        </w:rPr>
        <w:t>hardering</w:t>
      </w:r>
      <w:proofErr w:type="spellEnd"/>
      <w:r w:rsidRPr="00F5565A">
        <w:rPr>
          <w:rFonts w:ascii="Calibri" w:hAnsi="Calibri" w:cs="UnitOT-Light"/>
          <w:szCs w:val="22"/>
        </w:rPr>
        <w:t xml:space="preserve"> propuesto por entidades de seguridad relevantes como ENS.</w:t>
      </w:r>
    </w:p>
    <w:p w14:paraId="0C8418E7" w14:textId="77777777" w:rsidR="00732818" w:rsidRPr="00F5565A" w:rsidRDefault="00732818" w:rsidP="00F5565A">
      <w:pPr>
        <w:spacing w:line="360" w:lineRule="auto"/>
        <w:jc w:val="both"/>
        <w:rPr>
          <w:rFonts w:ascii="Calibri" w:hAnsi="Calibri" w:cs="UnitOT-Light"/>
          <w:szCs w:val="22"/>
        </w:rPr>
      </w:pPr>
    </w:p>
    <w:p w14:paraId="2B910CA6" w14:textId="67E1BD38" w:rsidR="00A74CCC" w:rsidRPr="009D51F5" w:rsidRDefault="00A74CCC" w:rsidP="00F5565A">
      <w:pPr>
        <w:spacing w:line="360" w:lineRule="auto"/>
        <w:jc w:val="both"/>
        <w:rPr>
          <w:rFonts w:ascii="Calibri" w:hAnsi="Calibri" w:cs="UnitOT-Light"/>
          <w:b/>
          <w:bCs/>
          <w:szCs w:val="22"/>
        </w:rPr>
      </w:pPr>
      <w:r w:rsidRPr="009D51F5">
        <w:rPr>
          <w:rFonts w:ascii="Calibri" w:hAnsi="Calibri" w:cs="UnitOT-Light"/>
          <w:b/>
          <w:bCs/>
          <w:szCs w:val="22"/>
        </w:rPr>
        <w:t>Fase 9: Revisión y evaluación de la eficacia de las contramedidas.</w:t>
      </w:r>
    </w:p>
    <w:p w14:paraId="1529A736" w14:textId="297B6D54" w:rsidR="00BF109B" w:rsidRDefault="00BF109B" w:rsidP="009D51F5">
      <w:pPr>
        <w:spacing w:line="360" w:lineRule="auto"/>
        <w:jc w:val="both"/>
        <w:rPr>
          <w:rFonts w:ascii="Calibri" w:hAnsi="Calibri" w:cs="UnitOT-Light"/>
          <w:szCs w:val="22"/>
        </w:rPr>
      </w:pPr>
      <w:r w:rsidRPr="009D51F5">
        <w:rPr>
          <w:rFonts w:ascii="Calibri" w:hAnsi="Calibri" w:cs="UnitOT-Light"/>
          <w:szCs w:val="22"/>
        </w:rPr>
        <w:t>Para lo cual se utilizará un equipo independiente que realice un plan de pruebas (sólo de las vulnerabilidades detectadas) y compruebe y verifique la utilidad de las contramedidas implantadas.</w:t>
      </w:r>
    </w:p>
    <w:p w14:paraId="7F1DFD5D" w14:textId="77777777" w:rsidR="009D51F5" w:rsidRPr="009D51F5" w:rsidRDefault="009D51F5" w:rsidP="009D51F5">
      <w:pPr>
        <w:spacing w:line="360" w:lineRule="auto"/>
        <w:jc w:val="both"/>
        <w:rPr>
          <w:rFonts w:ascii="Calibri" w:hAnsi="Calibri" w:cs="UnitOT-Light"/>
          <w:szCs w:val="22"/>
        </w:rPr>
      </w:pPr>
    </w:p>
    <w:p w14:paraId="3FE35801" w14:textId="74E0DC35" w:rsidR="008F2B0A" w:rsidRPr="00745A8D" w:rsidRDefault="00E30409" w:rsidP="008F2B0A">
      <w:pPr>
        <w:rPr>
          <w:rFonts w:asciiTheme="minorHAnsi" w:hAnsiTheme="minorHAnsi" w:cstheme="minorHAnsi"/>
          <w:b/>
          <w:bCs/>
        </w:rPr>
      </w:pPr>
      <w:r w:rsidRPr="00745A8D">
        <w:rPr>
          <w:rFonts w:asciiTheme="minorHAnsi" w:hAnsiTheme="minorHAnsi" w:cstheme="minorHAnsi"/>
          <w:b/>
          <w:bCs/>
        </w:rPr>
        <w:t>Fase 10: Informe final de la arquitectura planteada.</w:t>
      </w:r>
    </w:p>
    <w:p w14:paraId="716CC361" w14:textId="2181C2E7" w:rsidR="0053608C" w:rsidRPr="009D51F5" w:rsidRDefault="0053608C" w:rsidP="009D51F5">
      <w:pPr>
        <w:spacing w:line="360" w:lineRule="auto"/>
        <w:jc w:val="both"/>
        <w:rPr>
          <w:rFonts w:ascii="Calibri" w:hAnsi="Calibri" w:cs="UnitOT-Light"/>
          <w:szCs w:val="22"/>
        </w:rPr>
      </w:pPr>
      <w:r w:rsidRPr="0053608C">
        <w:rPr>
          <w:rFonts w:ascii="Calibri" w:hAnsi="Calibri" w:cs="UnitOT-Light"/>
          <w:szCs w:val="22"/>
        </w:rPr>
        <w:t>Una vez confirmados los hechos y deficiencias resultantes de las revisiones y pruebas de auditoría, se recogerán en un informe que deberá presentarse al Responsable del Sistema y al Responsable de la Seguridad</w:t>
      </w:r>
      <w:r w:rsidRPr="009D51F5">
        <w:rPr>
          <w:rFonts w:ascii="Calibri" w:hAnsi="Calibri" w:cs="UnitOT-Light"/>
          <w:szCs w:val="22"/>
        </w:rPr>
        <w:t>.</w:t>
      </w:r>
    </w:p>
    <w:p w14:paraId="1371A82A" w14:textId="27AD9703" w:rsidR="00E30409" w:rsidRPr="009D51F5" w:rsidRDefault="00710A8E" w:rsidP="009D51F5">
      <w:pPr>
        <w:spacing w:line="360" w:lineRule="auto"/>
        <w:jc w:val="both"/>
        <w:rPr>
          <w:rFonts w:ascii="Calibri" w:hAnsi="Calibri" w:cs="UnitOT-Light"/>
          <w:szCs w:val="22"/>
        </w:rPr>
      </w:pPr>
      <w:r w:rsidRPr="009D51F5">
        <w:rPr>
          <w:rFonts w:ascii="Calibri" w:hAnsi="Calibri" w:cs="UnitOT-Light"/>
          <w:szCs w:val="22"/>
        </w:rPr>
        <w:t>Junto a esto se entregará una carta ejecutiva.</w:t>
      </w:r>
    </w:p>
    <w:p w14:paraId="498719FE" w14:textId="77777777" w:rsidR="00667749" w:rsidRPr="00745A8D" w:rsidRDefault="00667749" w:rsidP="008F2B0A">
      <w:pPr>
        <w:rPr>
          <w:rFonts w:asciiTheme="minorHAnsi" w:hAnsiTheme="minorHAnsi" w:cstheme="minorHAnsi"/>
          <w:szCs w:val="22"/>
        </w:rPr>
      </w:pPr>
    </w:p>
    <w:p w14:paraId="2FF7EEFA" w14:textId="4FF47E80" w:rsidR="008F2B0A" w:rsidRPr="00745A8D" w:rsidRDefault="008F2B0A" w:rsidP="008F2E73">
      <w:pPr>
        <w:numPr>
          <w:ilvl w:val="0"/>
          <w:numId w:val="5"/>
        </w:numPr>
        <w:ind w:left="284" w:hanging="284"/>
        <w:rPr>
          <w:rFonts w:asciiTheme="minorHAnsi" w:hAnsiTheme="minorHAnsi" w:cstheme="minorHAnsi"/>
          <w:color w:val="0098CD"/>
          <w:sz w:val="28"/>
          <w:szCs w:val="26"/>
        </w:rPr>
      </w:pPr>
      <w:r w:rsidRPr="00745A8D">
        <w:rPr>
          <w:rFonts w:asciiTheme="minorHAnsi" w:hAnsiTheme="minorHAnsi" w:cstheme="minorHAnsi"/>
          <w:color w:val="0098CD"/>
          <w:sz w:val="28"/>
          <w:szCs w:val="26"/>
        </w:rPr>
        <w:t>Organización y recursos necesarios.</w:t>
      </w:r>
    </w:p>
    <w:p w14:paraId="040D4C0D" w14:textId="1DB1EAB2" w:rsidR="00A4678B" w:rsidRPr="009D51F5" w:rsidRDefault="00A4678B" w:rsidP="009D51F5">
      <w:pPr>
        <w:spacing w:line="360" w:lineRule="auto"/>
        <w:jc w:val="both"/>
        <w:rPr>
          <w:rFonts w:ascii="Calibri" w:hAnsi="Calibri" w:cs="UnitOT-Light"/>
          <w:szCs w:val="22"/>
        </w:rPr>
      </w:pPr>
      <w:r w:rsidRPr="009D51F5">
        <w:rPr>
          <w:rFonts w:ascii="Calibri" w:hAnsi="Calibri" w:cs="UnitOT-Light"/>
          <w:szCs w:val="22"/>
        </w:rPr>
        <w:t>El auditor informático debe ser una persona con un alto grado de calificación técnica y al mismo tiempo estar integrado a las corrientes organizativas empresariales.</w:t>
      </w:r>
    </w:p>
    <w:p w14:paraId="1AB4AC30" w14:textId="25DAE5F2" w:rsidR="005F4FA2" w:rsidRPr="009D51F5" w:rsidRDefault="005F4FA2" w:rsidP="009D51F5">
      <w:pPr>
        <w:spacing w:line="360" w:lineRule="auto"/>
        <w:jc w:val="both"/>
        <w:rPr>
          <w:rFonts w:ascii="Calibri" w:hAnsi="Calibri" w:cs="UnitOT-Light"/>
          <w:szCs w:val="22"/>
        </w:rPr>
      </w:pPr>
      <w:r w:rsidRPr="009D51F5">
        <w:rPr>
          <w:rFonts w:ascii="Calibri" w:hAnsi="Calibri" w:cs="UnitOT-Light"/>
          <w:szCs w:val="22"/>
        </w:rPr>
        <w:t>En caso de sistemas complejos se deberá contar con personal con conocimientos y experiencia en áreas específicas como</w:t>
      </w:r>
      <w:r w:rsidR="00A4678B" w:rsidRPr="009D51F5">
        <w:rPr>
          <w:rFonts w:ascii="Calibri" w:hAnsi="Calibri" w:cs="UnitOT-Light"/>
          <w:szCs w:val="22"/>
        </w:rPr>
        <w:t xml:space="preserve">: </w:t>
      </w:r>
      <w:r w:rsidR="00D33850" w:rsidRPr="009D51F5">
        <w:rPr>
          <w:rFonts w:ascii="Calibri" w:hAnsi="Calibri" w:cs="UnitOT-Light"/>
          <w:szCs w:val="22"/>
        </w:rPr>
        <w:t xml:space="preserve">sistemas de protección (IDS, IPS, SIEMS, FW, Proxys), sistemas de </w:t>
      </w:r>
      <w:r w:rsidR="00A4678B" w:rsidRPr="009D51F5">
        <w:rPr>
          <w:rFonts w:ascii="Calibri" w:hAnsi="Calibri" w:cs="UnitOT-Light"/>
          <w:szCs w:val="22"/>
        </w:rPr>
        <w:t>comunicaciones</w:t>
      </w:r>
      <w:r w:rsidR="00D33850" w:rsidRPr="009D51F5">
        <w:rPr>
          <w:rFonts w:ascii="Calibri" w:hAnsi="Calibri" w:cs="UnitOT-Light"/>
          <w:szCs w:val="22"/>
        </w:rPr>
        <w:t xml:space="preserve"> (DNS, DHCP, </w:t>
      </w:r>
      <w:proofErr w:type="spellStart"/>
      <w:r w:rsidR="00D33850" w:rsidRPr="009D51F5">
        <w:rPr>
          <w:rFonts w:ascii="Calibri" w:hAnsi="Calibri" w:cs="UnitOT-Light"/>
          <w:szCs w:val="22"/>
        </w:rPr>
        <w:t>BootP</w:t>
      </w:r>
      <w:proofErr w:type="spellEnd"/>
      <w:r w:rsidR="00D33850" w:rsidRPr="009D51F5">
        <w:rPr>
          <w:rFonts w:ascii="Calibri" w:hAnsi="Calibri" w:cs="UnitOT-Light"/>
          <w:szCs w:val="22"/>
        </w:rPr>
        <w:t>,..)</w:t>
      </w:r>
      <w:r w:rsidR="00A4678B" w:rsidRPr="009D51F5">
        <w:rPr>
          <w:rFonts w:ascii="Calibri" w:hAnsi="Calibri" w:cs="UnitOT-Light"/>
          <w:szCs w:val="22"/>
        </w:rPr>
        <w:t xml:space="preserve">, middleware, </w:t>
      </w:r>
      <w:r w:rsidRPr="009D51F5">
        <w:rPr>
          <w:rFonts w:ascii="Calibri" w:hAnsi="Calibri" w:cs="UnitOT-Light"/>
          <w:szCs w:val="22"/>
        </w:rPr>
        <w:t xml:space="preserve"> base de datos</w:t>
      </w:r>
      <w:r w:rsidR="00A4678B" w:rsidRPr="009D51F5">
        <w:rPr>
          <w:rFonts w:ascii="Calibri" w:hAnsi="Calibri" w:cs="UnitOT-Light"/>
          <w:szCs w:val="22"/>
        </w:rPr>
        <w:t xml:space="preserve"> </w:t>
      </w:r>
      <w:r w:rsidR="00D33850" w:rsidRPr="009D51F5">
        <w:rPr>
          <w:rFonts w:ascii="Calibri" w:hAnsi="Calibri" w:cs="UnitOT-Light"/>
          <w:szCs w:val="22"/>
        </w:rPr>
        <w:t xml:space="preserve">(SQL, </w:t>
      </w:r>
      <w:proofErr w:type="spellStart"/>
      <w:r w:rsidR="00A4678B" w:rsidRPr="009D51F5">
        <w:rPr>
          <w:rFonts w:ascii="Calibri" w:hAnsi="Calibri" w:cs="UnitOT-Light"/>
          <w:szCs w:val="22"/>
        </w:rPr>
        <w:t>noSQL</w:t>
      </w:r>
      <w:proofErr w:type="spellEnd"/>
      <w:r w:rsidR="00A4678B" w:rsidRPr="009D51F5">
        <w:rPr>
          <w:rFonts w:ascii="Calibri" w:hAnsi="Calibri" w:cs="UnitOT-Light"/>
          <w:szCs w:val="22"/>
        </w:rPr>
        <w:t>, HDFS</w:t>
      </w:r>
      <w:r w:rsidR="00D33850" w:rsidRPr="009D51F5">
        <w:rPr>
          <w:rFonts w:ascii="Calibri" w:hAnsi="Calibri" w:cs="UnitOT-Light"/>
          <w:szCs w:val="22"/>
        </w:rPr>
        <w:t>)</w:t>
      </w:r>
      <w:r w:rsidRPr="009D51F5">
        <w:rPr>
          <w:rFonts w:ascii="Calibri" w:hAnsi="Calibri" w:cs="UnitOT-Light"/>
          <w:szCs w:val="22"/>
        </w:rPr>
        <w:t xml:space="preserve">, </w:t>
      </w:r>
      <w:proofErr w:type="spellStart"/>
      <w:r w:rsidR="00A4678B" w:rsidRPr="009D51F5">
        <w:rPr>
          <w:rFonts w:ascii="Calibri" w:hAnsi="Calibri" w:cs="UnitOT-Light"/>
          <w:szCs w:val="22"/>
        </w:rPr>
        <w:t>cloud</w:t>
      </w:r>
      <w:proofErr w:type="spellEnd"/>
      <w:r w:rsidRPr="009D51F5">
        <w:rPr>
          <w:rFonts w:ascii="Calibri" w:hAnsi="Calibri" w:cs="UnitOT-Light"/>
          <w:szCs w:val="22"/>
        </w:rPr>
        <w:t xml:space="preserve"> etc. </w:t>
      </w:r>
      <w:r w:rsidR="00A4678B" w:rsidRPr="009D51F5">
        <w:rPr>
          <w:rFonts w:ascii="Calibri" w:hAnsi="Calibri" w:cs="UnitOT-Light"/>
          <w:szCs w:val="22"/>
        </w:rPr>
        <w:t xml:space="preserve">Esto </w:t>
      </w:r>
      <w:r w:rsidRPr="009D51F5">
        <w:rPr>
          <w:rFonts w:ascii="Calibri" w:hAnsi="Calibri" w:cs="UnitOT-Light"/>
          <w:szCs w:val="22"/>
        </w:rPr>
        <w:t xml:space="preserve">no significa que una sola persona tenga los </w:t>
      </w:r>
      <w:r w:rsidRPr="009D51F5">
        <w:rPr>
          <w:rFonts w:ascii="Calibri" w:hAnsi="Calibri" w:cs="UnitOT-Light"/>
          <w:szCs w:val="22"/>
        </w:rPr>
        <w:lastRenderedPageBreak/>
        <w:t xml:space="preserve">conocimientos y experiencias señaladas, pero si deben intervenir una o varias personas con </w:t>
      </w:r>
      <w:r w:rsidR="00A4678B" w:rsidRPr="009D51F5">
        <w:rPr>
          <w:rFonts w:ascii="Calibri" w:hAnsi="Calibri" w:cs="UnitOT-Light"/>
          <w:szCs w:val="22"/>
        </w:rPr>
        <w:t>especializaciones concretas</w:t>
      </w:r>
      <w:r w:rsidRPr="009D51F5">
        <w:rPr>
          <w:rFonts w:ascii="Calibri" w:hAnsi="Calibri" w:cs="UnitOT-Light"/>
          <w:szCs w:val="22"/>
        </w:rPr>
        <w:t>.</w:t>
      </w:r>
    </w:p>
    <w:p w14:paraId="6A17914E" w14:textId="486B81F9" w:rsidR="00177E13" w:rsidRPr="009D51F5" w:rsidRDefault="00177E13" w:rsidP="009D51F5">
      <w:pPr>
        <w:spacing w:line="360" w:lineRule="auto"/>
        <w:jc w:val="both"/>
        <w:rPr>
          <w:rFonts w:ascii="Calibri" w:hAnsi="Calibri" w:cs="UnitOT-Light"/>
          <w:szCs w:val="22"/>
        </w:rPr>
      </w:pPr>
      <w:r w:rsidRPr="009D51F5">
        <w:rPr>
          <w:rFonts w:ascii="Calibri" w:hAnsi="Calibri" w:cs="UnitOT-Light"/>
          <w:szCs w:val="22"/>
        </w:rPr>
        <w:t>Atendiendo a la arquitectura funcional definimos los siguientes recursos:</w:t>
      </w:r>
    </w:p>
    <w:p w14:paraId="1C9233A4" w14:textId="77777777" w:rsidR="001609E4" w:rsidRPr="00745A8D" w:rsidRDefault="001609E4" w:rsidP="008F2E73">
      <w:pPr>
        <w:pStyle w:val="Prrafodelista"/>
        <w:numPr>
          <w:ilvl w:val="0"/>
          <w:numId w:val="22"/>
        </w:numPr>
        <w:spacing w:line="240" w:lineRule="auto"/>
        <w:jc w:val="left"/>
        <w:rPr>
          <w:rFonts w:asciiTheme="minorHAnsi" w:hAnsiTheme="minorHAnsi" w:cstheme="minorHAnsi"/>
          <w:szCs w:val="22"/>
        </w:rPr>
      </w:pPr>
      <w:r w:rsidRPr="00745A8D">
        <w:rPr>
          <w:rFonts w:asciiTheme="minorHAnsi" w:hAnsiTheme="minorHAnsi" w:cstheme="minorHAnsi"/>
          <w:szCs w:val="22"/>
        </w:rPr>
        <w:t xml:space="preserve">Auditor Jefe: </w:t>
      </w:r>
      <w:r w:rsidRPr="00745A8D">
        <w:rPr>
          <w:rFonts w:asciiTheme="minorHAnsi" w:hAnsiTheme="minorHAnsi" w:cstheme="minorHAnsi"/>
          <w:szCs w:val="22"/>
        </w:rPr>
        <w:t xml:space="preserve">El equipo auditor deberá estar dirigido y tutelado siempre por un Auditor Jefe también llamado Líder del equipo auditor, cuyas funciones principales son la supervisión de todo el proceso de auditoría, y la exactitud de los hallazgos y recomendaciones mencionados en el informe, así como preservar las evidencias de la auditoría. </w:t>
      </w:r>
    </w:p>
    <w:p w14:paraId="1949DF47" w14:textId="1213CC52" w:rsidR="00177E13" w:rsidRPr="00745A8D" w:rsidRDefault="00177E13" w:rsidP="008F2E73">
      <w:pPr>
        <w:pStyle w:val="Prrafodelista"/>
        <w:numPr>
          <w:ilvl w:val="0"/>
          <w:numId w:val="22"/>
        </w:numPr>
        <w:spacing w:line="240" w:lineRule="auto"/>
        <w:jc w:val="left"/>
        <w:rPr>
          <w:rFonts w:asciiTheme="minorHAnsi" w:hAnsiTheme="minorHAnsi" w:cstheme="minorHAnsi"/>
          <w:color w:val="auto"/>
          <w:lang w:eastAsia="es-ES_tradnl"/>
        </w:rPr>
      </w:pPr>
      <w:r w:rsidRPr="00745A8D">
        <w:rPr>
          <w:rFonts w:asciiTheme="minorHAnsi" w:hAnsiTheme="minorHAnsi" w:cstheme="minorHAnsi"/>
          <w:szCs w:val="22"/>
        </w:rPr>
        <w:t xml:space="preserve"> Experto en comunicaciones (Firewall</w:t>
      </w:r>
      <w:r w:rsidRPr="00745A8D">
        <w:rPr>
          <w:rStyle w:val="Refdenotaalpie"/>
          <w:rFonts w:asciiTheme="minorHAnsi" w:hAnsiTheme="minorHAnsi" w:cstheme="minorHAnsi"/>
          <w:szCs w:val="22"/>
        </w:rPr>
        <w:footnoteReference w:customMarkFollows="1" w:id="2"/>
        <w:t>*</w:t>
      </w:r>
      <w:r w:rsidRPr="00745A8D">
        <w:rPr>
          <w:rFonts w:asciiTheme="minorHAnsi" w:hAnsiTheme="minorHAnsi" w:cstheme="minorHAnsi"/>
          <w:szCs w:val="22"/>
        </w:rPr>
        <w:t xml:space="preserve">, Proxy, IDS, IPS, DNS y servidor de correo), además deberá verificar las configuraciones y segmentaciones de las redes, configuración de capa2 (VLANS,..) y capa 3 o </w:t>
      </w:r>
      <w:proofErr w:type="spellStart"/>
      <w:r w:rsidRPr="00745A8D">
        <w:rPr>
          <w:rFonts w:asciiTheme="minorHAnsi" w:hAnsiTheme="minorHAnsi" w:cstheme="minorHAnsi"/>
          <w:szCs w:val="22"/>
        </w:rPr>
        <w:t>routing</w:t>
      </w:r>
      <w:proofErr w:type="spellEnd"/>
      <w:r w:rsidRPr="00745A8D">
        <w:rPr>
          <w:rFonts w:asciiTheme="minorHAnsi" w:hAnsiTheme="minorHAnsi" w:cstheme="minorHAnsi"/>
          <w:szCs w:val="22"/>
        </w:rPr>
        <w:t>.</w:t>
      </w:r>
    </w:p>
    <w:p w14:paraId="452E9DE0" w14:textId="092B22B1" w:rsidR="003C382F" w:rsidRPr="009D51F5" w:rsidRDefault="003C382F" w:rsidP="009D51F5">
      <w:pPr>
        <w:spacing w:line="360" w:lineRule="auto"/>
        <w:jc w:val="both"/>
        <w:rPr>
          <w:rFonts w:ascii="Calibri" w:hAnsi="Calibri" w:cs="UnitOT-Light"/>
          <w:szCs w:val="22"/>
        </w:rPr>
      </w:pPr>
      <w:r w:rsidRPr="009D51F5">
        <w:rPr>
          <w:rFonts w:ascii="Calibri" w:hAnsi="Calibri" w:cs="UnitOT-Light"/>
          <w:szCs w:val="22"/>
        </w:rPr>
        <w:t>Para esta tarea se definen dos perfiles distintos</w:t>
      </w:r>
      <w:r w:rsidR="004247D8" w:rsidRPr="009D51F5">
        <w:rPr>
          <w:rFonts w:ascii="Calibri" w:hAnsi="Calibri" w:cs="UnitOT-Light"/>
          <w:szCs w:val="22"/>
        </w:rPr>
        <w:t xml:space="preserve">: Pentester1 y Pentester2 con conocimientos de </w:t>
      </w:r>
      <w:proofErr w:type="spellStart"/>
      <w:r w:rsidR="004247D8" w:rsidRPr="009D51F5">
        <w:rPr>
          <w:rFonts w:ascii="Calibri" w:hAnsi="Calibri" w:cs="UnitOT-Light"/>
          <w:szCs w:val="22"/>
        </w:rPr>
        <w:t>cyber</w:t>
      </w:r>
      <w:proofErr w:type="spellEnd"/>
      <w:r w:rsidR="004247D8" w:rsidRPr="009D51F5">
        <w:rPr>
          <w:rFonts w:ascii="Calibri" w:hAnsi="Calibri" w:cs="UnitOT-Light"/>
          <w:szCs w:val="22"/>
        </w:rPr>
        <w:t xml:space="preserve"> seguridad distintos:</w:t>
      </w:r>
    </w:p>
    <w:p w14:paraId="5D3EEC25" w14:textId="77777777" w:rsidR="004247D8" w:rsidRDefault="004247D8" w:rsidP="008F2E73">
      <w:pPr>
        <w:pStyle w:val="Prrafodelista"/>
        <w:numPr>
          <w:ilvl w:val="0"/>
          <w:numId w:val="26"/>
        </w:numPr>
        <w:rPr>
          <w:rFonts w:asciiTheme="minorHAnsi" w:hAnsiTheme="minorHAnsi" w:cstheme="minorHAnsi"/>
          <w:szCs w:val="22"/>
        </w:rPr>
      </w:pPr>
      <w:r w:rsidRPr="004247D8">
        <w:rPr>
          <w:rFonts w:asciiTheme="minorHAnsi" w:hAnsiTheme="minorHAnsi" w:cstheme="minorHAnsi"/>
          <w:b/>
          <w:bCs/>
          <w:szCs w:val="22"/>
        </w:rPr>
        <w:t xml:space="preserve">Pentester1: </w:t>
      </w:r>
      <w:r w:rsidRPr="004247D8">
        <w:rPr>
          <w:rFonts w:asciiTheme="minorHAnsi" w:hAnsiTheme="minorHAnsi" w:cstheme="minorHAnsi"/>
          <w:szCs w:val="22"/>
        </w:rPr>
        <w:t>Asociado al análisis de aplicaciones, de código estático, sistemas de autenticación y autorización (</w:t>
      </w:r>
      <w:proofErr w:type="spellStart"/>
      <w:r w:rsidRPr="004247D8">
        <w:rPr>
          <w:rFonts w:asciiTheme="minorHAnsi" w:hAnsiTheme="minorHAnsi" w:cstheme="minorHAnsi"/>
          <w:szCs w:val="22"/>
        </w:rPr>
        <w:t>AuthN</w:t>
      </w:r>
      <w:proofErr w:type="spellEnd"/>
      <w:r w:rsidRPr="004247D8">
        <w:rPr>
          <w:rFonts w:asciiTheme="minorHAnsi" w:hAnsiTheme="minorHAnsi" w:cstheme="minorHAnsi"/>
          <w:szCs w:val="22"/>
        </w:rPr>
        <w:t>/Z) y Bases de datos.</w:t>
      </w:r>
    </w:p>
    <w:p w14:paraId="4D328F3B" w14:textId="41E855AA" w:rsidR="00667749" w:rsidRPr="004247D8" w:rsidRDefault="004247D8" w:rsidP="008F2E73">
      <w:pPr>
        <w:pStyle w:val="Prrafodelista"/>
        <w:numPr>
          <w:ilvl w:val="0"/>
          <w:numId w:val="26"/>
        </w:numPr>
        <w:rPr>
          <w:rFonts w:asciiTheme="minorHAnsi" w:hAnsiTheme="minorHAnsi" w:cstheme="minorHAnsi"/>
          <w:szCs w:val="22"/>
        </w:rPr>
      </w:pPr>
      <w:proofErr w:type="spellStart"/>
      <w:r w:rsidRPr="004247D8">
        <w:rPr>
          <w:rFonts w:asciiTheme="minorHAnsi" w:hAnsiTheme="minorHAnsi" w:cstheme="minorHAnsi"/>
          <w:b/>
          <w:bCs/>
          <w:szCs w:val="22"/>
        </w:rPr>
        <w:t>Pentester</w:t>
      </w:r>
      <w:proofErr w:type="spellEnd"/>
      <w:r w:rsidRPr="004247D8">
        <w:rPr>
          <w:rFonts w:asciiTheme="minorHAnsi" w:hAnsiTheme="minorHAnsi" w:cstheme="minorHAnsi"/>
          <w:b/>
          <w:bCs/>
          <w:szCs w:val="22"/>
        </w:rPr>
        <w:t xml:space="preserve"> 2:</w:t>
      </w:r>
      <w:r w:rsidRPr="004247D8">
        <w:rPr>
          <w:rFonts w:asciiTheme="minorHAnsi" w:hAnsiTheme="minorHAnsi" w:cstheme="minorHAnsi"/>
          <w:szCs w:val="22"/>
        </w:rPr>
        <w:t xml:space="preserve"> Perfil asociado a sistemas de hacking ético y de dispositivos de red.</w:t>
      </w:r>
    </w:p>
    <w:p w14:paraId="203E69CB" w14:textId="0D6DED3A" w:rsidR="005F4FA2" w:rsidRPr="009D51F5" w:rsidRDefault="005F4FA2" w:rsidP="009D51F5">
      <w:pPr>
        <w:spacing w:line="360" w:lineRule="auto"/>
        <w:jc w:val="both"/>
        <w:rPr>
          <w:rFonts w:ascii="Calibri" w:hAnsi="Calibri" w:cs="UnitOT-Light"/>
          <w:szCs w:val="22"/>
        </w:rPr>
      </w:pPr>
      <w:r w:rsidRPr="009D51F5">
        <w:rPr>
          <w:rFonts w:ascii="Calibri" w:hAnsi="Calibri" w:cs="UnitOT-Light"/>
          <w:szCs w:val="22"/>
        </w:rPr>
        <w:t xml:space="preserve">Una vez </w:t>
      </w:r>
      <w:r w:rsidR="00A4678B" w:rsidRPr="009D51F5">
        <w:rPr>
          <w:rFonts w:ascii="Calibri" w:hAnsi="Calibri" w:cs="UnitOT-Light"/>
          <w:szCs w:val="22"/>
        </w:rPr>
        <w:t>realizada la planificación</w:t>
      </w:r>
      <w:r w:rsidRPr="009D51F5">
        <w:rPr>
          <w:rFonts w:ascii="Calibri" w:hAnsi="Calibri" w:cs="UnitOT-Light"/>
          <w:szCs w:val="22"/>
        </w:rPr>
        <w:t xml:space="preserve">, se </w:t>
      </w:r>
      <w:r w:rsidR="00A4678B" w:rsidRPr="009D51F5">
        <w:rPr>
          <w:rFonts w:ascii="Calibri" w:hAnsi="Calibri" w:cs="UnitOT-Light"/>
          <w:szCs w:val="22"/>
        </w:rPr>
        <w:t xml:space="preserve">define un documento de descripción con </w:t>
      </w:r>
      <w:r w:rsidRPr="009D51F5">
        <w:rPr>
          <w:rFonts w:ascii="Calibri" w:hAnsi="Calibri" w:cs="UnitOT-Light"/>
          <w:szCs w:val="22"/>
        </w:rPr>
        <w:t xml:space="preserve"> las fases y sub</w:t>
      </w:r>
      <w:r w:rsidR="003C382F" w:rsidRPr="009D51F5">
        <w:rPr>
          <w:rFonts w:ascii="Calibri" w:hAnsi="Calibri" w:cs="UnitOT-Light"/>
          <w:szCs w:val="22"/>
        </w:rPr>
        <w:t>-</w:t>
      </w:r>
      <w:r w:rsidRPr="009D51F5">
        <w:rPr>
          <w:rFonts w:ascii="Calibri" w:hAnsi="Calibri" w:cs="UnitOT-Light"/>
          <w:szCs w:val="22"/>
        </w:rPr>
        <w:t xml:space="preserve">fases que comprenden la descripción de la actividad, el número de personas participantes, las fechas estimadas de inicio y terminación, el número de días hábiles y el número de días/hombre estimado. El control del avance de la auditoria lo podemos llevar mediante el </w:t>
      </w:r>
      <w:r w:rsidR="00337737" w:rsidRPr="009D51F5">
        <w:rPr>
          <w:rFonts w:ascii="Calibri" w:hAnsi="Calibri" w:cs="UnitOT-Light"/>
          <w:szCs w:val="22"/>
        </w:rPr>
        <w:t>ANEXO II</w:t>
      </w:r>
      <w:r w:rsidRPr="009D51F5">
        <w:rPr>
          <w:rFonts w:ascii="Calibri" w:hAnsi="Calibri" w:cs="UnitOT-Light"/>
          <w:szCs w:val="22"/>
        </w:rPr>
        <w:t xml:space="preserve"> , el cual nos permite cumplir con los procedimientos de control y asegurarnos que el trabajo se está llevando a cabo de acuerdo con el programa de auditoria, con los recursos estimados y en el tiempo señalado en la planeación.</w:t>
      </w:r>
    </w:p>
    <w:p w14:paraId="14BBE698" w14:textId="078A0780" w:rsidR="00A4678B" w:rsidRPr="009D51F5" w:rsidRDefault="005F4FA2" w:rsidP="009D51F5">
      <w:pPr>
        <w:spacing w:line="360" w:lineRule="auto"/>
        <w:jc w:val="both"/>
        <w:rPr>
          <w:rFonts w:ascii="Calibri" w:hAnsi="Calibri" w:cs="UnitOT-Light"/>
          <w:szCs w:val="22"/>
        </w:rPr>
      </w:pPr>
      <w:r w:rsidRPr="009D51F5">
        <w:rPr>
          <w:rFonts w:ascii="Calibri" w:hAnsi="Calibri" w:cs="UnitOT-Light"/>
          <w:szCs w:val="22"/>
        </w:rPr>
        <w:t>El hecho de contar con la información del avance nos permite revisar el trabajo elaborado por cualquiera de los asistentes.</w:t>
      </w:r>
    </w:p>
    <w:p w14:paraId="513C6D1A" w14:textId="70453BB4" w:rsidR="00337737" w:rsidRPr="009D51F5" w:rsidRDefault="00337737" w:rsidP="009D51F5">
      <w:pPr>
        <w:spacing w:line="360" w:lineRule="auto"/>
        <w:jc w:val="both"/>
        <w:rPr>
          <w:rFonts w:ascii="Calibri" w:hAnsi="Calibri" w:cs="UnitOT-Light"/>
          <w:szCs w:val="22"/>
        </w:rPr>
      </w:pPr>
      <w:r w:rsidRPr="009D51F5">
        <w:rPr>
          <w:rFonts w:ascii="Calibri" w:hAnsi="Calibri" w:cs="UnitOT-Light"/>
          <w:szCs w:val="22"/>
        </w:rPr>
        <w:t xml:space="preserve">En el ANEXO III se define los procedimientos de validación realizados por un personal externo, siguiendo las pautas de pruebas de seguridad a realizar. </w:t>
      </w:r>
    </w:p>
    <w:p w14:paraId="156D635C" w14:textId="5FF1B558" w:rsidR="005F4FA2" w:rsidRPr="009D51F5" w:rsidRDefault="005F4FA2" w:rsidP="009D51F5">
      <w:pPr>
        <w:spacing w:line="360" w:lineRule="auto"/>
        <w:jc w:val="both"/>
        <w:rPr>
          <w:rFonts w:ascii="Calibri" w:hAnsi="Calibri" w:cs="UnitOT-Light"/>
          <w:szCs w:val="22"/>
        </w:rPr>
      </w:pPr>
      <w:r w:rsidRPr="009D51F5">
        <w:rPr>
          <w:rFonts w:ascii="Calibri" w:hAnsi="Calibri" w:cs="UnitOT-Light"/>
          <w:szCs w:val="22"/>
        </w:rPr>
        <w:lastRenderedPageBreak/>
        <w:t xml:space="preserve"> Como ejemplo de propuesta de auditoria en informática véase el </w:t>
      </w:r>
      <w:r w:rsidR="00337737" w:rsidRPr="009D51F5">
        <w:rPr>
          <w:rFonts w:ascii="Calibri" w:hAnsi="Calibri" w:cs="UnitOT-Light"/>
          <w:szCs w:val="22"/>
        </w:rPr>
        <w:t>ANEXO IV de planificación de trabajo</w:t>
      </w:r>
      <w:r w:rsidR="003C382F" w:rsidRPr="009D51F5">
        <w:rPr>
          <w:rFonts w:ascii="Calibri" w:hAnsi="Calibri" w:cs="UnitOT-Light"/>
          <w:szCs w:val="22"/>
        </w:rPr>
        <w:t xml:space="preserve"> con la asociación de tareas a cada uno de los perfiles.</w:t>
      </w:r>
      <w:r w:rsidRPr="009D51F5">
        <w:rPr>
          <w:rFonts w:ascii="Calibri" w:hAnsi="Calibri" w:cs="UnitOT-Light"/>
          <w:szCs w:val="22"/>
        </w:rPr>
        <w:t>.</w:t>
      </w:r>
    </w:p>
    <w:p w14:paraId="5F2D533D" w14:textId="77777777" w:rsidR="005F4FA2" w:rsidRPr="00745A8D" w:rsidRDefault="005F4FA2" w:rsidP="005F4FA2">
      <w:pPr>
        <w:rPr>
          <w:rFonts w:asciiTheme="minorHAnsi" w:hAnsiTheme="minorHAnsi" w:cstheme="minorHAnsi"/>
        </w:rPr>
      </w:pPr>
    </w:p>
    <w:p w14:paraId="5597AB3C" w14:textId="0A128CA3" w:rsidR="008F2B0A" w:rsidRPr="00745A8D" w:rsidRDefault="008F2B0A" w:rsidP="008F2E73">
      <w:pPr>
        <w:numPr>
          <w:ilvl w:val="0"/>
          <w:numId w:val="5"/>
        </w:numPr>
        <w:ind w:left="284" w:hanging="284"/>
        <w:rPr>
          <w:rFonts w:asciiTheme="minorHAnsi" w:hAnsiTheme="minorHAnsi" w:cstheme="minorHAnsi"/>
          <w:color w:val="0098CD"/>
          <w:sz w:val="28"/>
          <w:szCs w:val="26"/>
        </w:rPr>
      </w:pPr>
      <w:r w:rsidRPr="00745A8D">
        <w:rPr>
          <w:rFonts w:asciiTheme="minorHAnsi" w:hAnsiTheme="minorHAnsi" w:cstheme="minorHAnsi"/>
          <w:color w:val="0098CD"/>
          <w:sz w:val="28"/>
          <w:szCs w:val="26"/>
        </w:rPr>
        <w:t>Procedimientos de comunicación con los responsables de proyecto.</w:t>
      </w:r>
    </w:p>
    <w:p w14:paraId="04A9F667" w14:textId="38E2A136" w:rsidR="00E85095" w:rsidRPr="009D51F5" w:rsidRDefault="0053608C" w:rsidP="009D51F5">
      <w:pPr>
        <w:spacing w:line="360" w:lineRule="auto"/>
        <w:jc w:val="both"/>
        <w:rPr>
          <w:rFonts w:ascii="Calibri" w:hAnsi="Calibri" w:cs="UnitOT-Light"/>
          <w:szCs w:val="22"/>
        </w:rPr>
      </w:pPr>
      <w:r w:rsidRPr="009D51F5">
        <w:rPr>
          <w:rFonts w:ascii="Calibri" w:hAnsi="Calibri" w:cs="UnitOT-Light"/>
          <w:szCs w:val="22"/>
        </w:rPr>
        <w:t>Procedimiento de presentación del informe final. Se realizará personalmente ante el equipo de dirección y el responsable de seguridad donde se explique cada uno de los aspectos relevantes.</w:t>
      </w:r>
    </w:p>
    <w:p w14:paraId="694F5A99" w14:textId="77777777" w:rsidR="00745A8D" w:rsidRPr="00745A8D" w:rsidRDefault="00745A8D" w:rsidP="00E85095">
      <w:pPr>
        <w:rPr>
          <w:rFonts w:asciiTheme="minorHAnsi" w:hAnsiTheme="minorHAnsi" w:cstheme="minorHAnsi"/>
          <w:szCs w:val="22"/>
        </w:rPr>
      </w:pPr>
    </w:p>
    <w:p w14:paraId="36910267" w14:textId="3F479028" w:rsidR="008F2B0A" w:rsidRPr="00745A8D" w:rsidRDefault="008F2B0A" w:rsidP="008F2E73">
      <w:pPr>
        <w:numPr>
          <w:ilvl w:val="0"/>
          <w:numId w:val="5"/>
        </w:numPr>
        <w:ind w:left="284" w:hanging="284"/>
        <w:rPr>
          <w:rFonts w:asciiTheme="minorHAnsi" w:hAnsiTheme="minorHAnsi" w:cstheme="minorHAnsi"/>
          <w:color w:val="0098CD"/>
          <w:sz w:val="28"/>
          <w:szCs w:val="26"/>
        </w:rPr>
      </w:pPr>
      <w:r w:rsidRPr="00745A8D">
        <w:rPr>
          <w:rFonts w:asciiTheme="minorHAnsi" w:hAnsiTheme="minorHAnsi" w:cstheme="minorHAnsi"/>
          <w:color w:val="0098CD"/>
          <w:sz w:val="28"/>
          <w:szCs w:val="26"/>
        </w:rPr>
        <w:t>Planificación.</w:t>
      </w:r>
    </w:p>
    <w:p w14:paraId="0B21C192" w14:textId="3C5C1BD8" w:rsidR="006D6377" w:rsidRDefault="006D6377" w:rsidP="009D51F5">
      <w:pPr>
        <w:spacing w:line="360" w:lineRule="auto"/>
        <w:rPr>
          <w:rFonts w:asciiTheme="minorHAnsi" w:hAnsiTheme="minorHAnsi" w:cstheme="minorHAnsi"/>
          <w:szCs w:val="22"/>
        </w:rPr>
      </w:pPr>
      <w:r w:rsidRPr="00745A8D">
        <w:rPr>
          <w:rFonts w:asciiTheme="minorHAnsi" w:hAnsiTheme="minorHAnsi" w:cstheme="minorHAnsi"/>
          <w:szCs w:val="22"/>
        </w:rPr>
        <w:t xml:space="preserve">Se propone un calendario y tareas </w:t>
      </w:r>
      <w:r w:rsidRPr="00745A8D">
        <w:rPr>
          <w:rFonts w:asciiTheme="minorHAnsi" w:hAnsiTheme="minorHAnsi" w:cstheme="minorHAnsi"/>
          <w:color w:val="333333"/>
          <w:szCs w:val="22"/>
        </w:rPr>
        <w:t>descrito en el ANEXO IV</w:t>
      </w:r>
      <w:r w:rsidRPr="00745A8D">
        <w:rPr>
          <w:rFonts w:asciiTheme="minorHAnsi" w:hAnsiTheme="minorHAnsi" w:cstheme="minorHAnsi"/>
          <w:szCs w:val="22"/>
        </w:rPr>
        <w:t xml:space="preserve">, </w:t>
      </w:r>
      <w:r w:rsidRPr="00745A8D">
        <w:rPr>
          <w:rFonts w:asciiTheme="minorHAnsi" w:hAnsiTheme="minorHAnsi" w:cstheme="minorHAnsi"/>
          <w:color w:val="333333"/>
          <w:szCs w:val="22"/>
        </w:rPr>
        <w:t>quedando supeditado al alcance a negociar con el CLIENTE</w:t>
      </w:r>
      <w:r w:rsidRPr="00745A8D">
        <w:rPr>
          <w:rFonts w:asciiTheme="minorHAnsi" w:hAnsiTheme="minorHAnsi" w:cstheme="minorHAnsi"/>
          <w:szCs w:val="22"/>
        </w:rPr>
        <w:t>.</w:t>
      </w:r>
    </w:p>
    <w:p w14:paraId="34A4FF4B" w14:textId="77777777" w:rsidR="00745A8D" w:rsidRPr="00745A8D" w:rsidRDefault="00745A8D" w:rsidP="00E85095">
      <w:pPr>
        <w:rPr>
          <w:rFonts w:asciiTheme="minorHAnsi" w:hAnsiTheme="minorHAnsi" w:cstheme="minorHAnsi"/>
          <w:color w:val="333333"/>
          <w:szCs w:val="22"/>
        </w:rPr>
      </w:pPr>
    </w:p>
    <w:p w14:paraId="7415E894" w14:textId="31240ABD" w:rsidR="008F2B0A" w:rsidRPr="00745A8D" w:rsidRDefault="008F2B0A" w:rsidP="008F2E73">
      <w:pPr>
        <w:numPr>
          <w:ilvl w:val="0"/>
          <w:numId w:val="5"/>
        </w:numPr>
        <w:ind w:left="284" w:hanging="284"/>
        <w:rPr>
          <w:rFonts w:asciiTheme="minorHAnsi" w:hAnsiTheme="minorHAnsi" w:cstheme="minorHAnsi"/>
          <w:color w:val="0098CD"/>
          <w:sz w:val="28"/>
          <w:szCs w:val="26"/>
        </w:rPr>
      </w:pPr>
      <w:r w:rsidRPr="00745A8D">
        <w:rPr>
          <w:rFonts w:asciiTheme="minorHAnsi" w:hAnsiTheme="minorHAnsi" w:cstheme="minorHAnsi"/>
          <w:color w:val="0098CD"/>
          <w:sz w:val="28"/>
          <w:szCs w:val="26"/>
        </w:rPr>
        <w:t>Presupuesto.</w:t>
      </w:r>
    </w:p>
    <w:p w14:paraId="3526DE01" w14:textId="540D7926" w:rsidR="00056DF0" w:rsidRPr="00745A8D" w:rsidRDefault="00056DF0" w:rsidP="009D51F5">
      <w:pPr>
        <w:spacing w:line="360" w:lineRule="auto"/>
        <w:rPr>
          <w:rFonts w:asciiTheme="minorHAnsi" w:hAnsiTheme="minorHAnsi" w:cstheme="minorHAnsi"/>
          <w:szCs w:val="22"/>
        </w:rPr>
      </w:pPr>
      <w:r w:rsidRPr="00745A8D">
        <w:rPr>
          <w:rFonts w:asciiTheme="minorHAnsi" w:hAnsiTheme="minorHAnsi" w:cstheme="minorHAnsi"/>
          <w:szCs w:val="22"/>
        </w:rPr>
        <w:t>El presupuesto aquí mencionado está referenciado a</w:t>
      </w:r>
      <w:r w:rsidR="00E85095" w:rsidRPr="00745A8D">
        <w:rPr>
          <w:rFonts w:asciiTheme="minorHAnsi" w:hAnsiTheme="minorHAnsi" w:cstheme="minorHAnsi"/>
          <w:szCs w:val="22"/>
        </w:rPr>
        <w:t xml:space="preserve"> los esfuerzos </w:t>
      </w:r>
      <w:r w:rsidRPr="00745A8D">
        <w:rPr>
          <w:rFonts w:asciiTheme="minorHAnsi" w:hAnsiTheme="minorHAnsi" w:cstheme="minorHAnsi"/>
          <w:szCs w:val="22"/>
        </w:rPr>
        <w:t xml:space="preserve">presupuestados en el ANEXO IV </w:t>
      </w:r>
      <w:r w:rsidR="00E85095" w:rsidRPr="00745A8D">
        <w:rPr>
          <w:rFonts w:asciiTheme="minorHAnsi" w:hAnsiTheme="minorHAnsi" w:cstheme="minorHAnsi"/>
          <w:szCs w:val="22"/>
        </w:rPr>
        <w:t>y</w:t>
      </w:r>
      <w:r w:rsidRPr="00745A8D">
        <w:rPr>
          <w:rFonts w:asciiTheme="minorHAnsi" w:hAnsiTheme="minorHAnsi" w:cstheme="minorHAnsi"/>
          <w:szCs w:val="22"/>
        </w:rPr>
        <w:t xml:space="preserve"> a los </w:t>
      </w:r>
      <w:r w:rsidR="00E85095" w:rsidRPr="00745A8D">
        <w:rPr>
          <w:rFonts w:asciiTheme="minorHAnsi" w:hAnsiTheme="minorHAnsi" w:cstheme="minorHAnsi"/>
          <w:szCs w:val="22"/>
        </w:rPr>
        <w:t xml:space="preserve"> perfiles descritos en </w:t>
      </w:r>
      <w:r w:rsidRPr="00745A8D">
        <w:rPr>
          <w:rFonts w:asciiTheme="minorHAnsi" w:hAnsiTheme="minorHAnsi" w:cstheme="minorHAnsi"/>
          <w:szCs w:val="22"/>
        </w:rPr>
        <w:t xml:space="preserve">el punto 7 (tanto por parte del proveedor, como las necesidades del auditor externo para la evaluación de las medidas acordadas). </w:t>
      </w:r>
    </w:p>
    <w:p w14:paraId="7A80586D" w14:textId="4DCBA04E" w:rsidR="00056DF0" w:rsidRPr="00745A8D" w:rsidRDefault="00056DF0" w:rsidP="009D51F5">
      <w:pPr>
        <w:spacing w:line="360" w:lineRule="auto"/>
        <w:rPr>
          <w:rFonts w:asciiTheme="minorHAnsi" w:hAnsiTheme="minorHAnsi" w:cstheme="minorHAnsi"/>
          <w:szCs w:val="22"/>
        </w:rPr>
      </w:pPr>
      <w:r w:rsidRPr="00745A8D">
        <w:rPr>
          <w:rFonts w:asciiTheme="minorHAnsi" w:hAnsiTheme="minorHAnsi" w:cstheme="minorHAnsi"/>
          <w:szCs w:val="22"/>
        </w:rPr>
        <w:t>Se ha tenido en cuenta el esfuerzo en el análisis de la documentación entregada por parte del cliente, la generación de los informes descritos como entregables en el presente documento. Las tareas y esfuerzos correspondientes a las reuniones, seguimiento de la auditoría, y elementos físicos adicionales para la realización de las pruebas de test.</w:t>
      </w:r>
    </w:p>
    <w:p w14:paraId="66512D40" w14:textId="22874961" w:rsidR="00056DF0" w:rsidRPr="00745A8D" w:rsidRDefault="00056DF0" w:rsidP="009D51F5">
      <w:pPr>
        <w:spacing w:line="360" w:lineRule="auto"/>
        <w:rPr>
          <w:rFonts w:asciiTheme="minorHAnsi" w:hAnsiTheme="minorHAnsi" w:cstheme="minorHAnsi"/>
          <w:szCs w:val="22"/>
        </w:rPr>
      </w:pPr>
      <w:r w:rsidRPr="00745A8D">
        <w:rPr>
          <w:rFonts w:asciiTheme="minorHAnsi" w:hAnsiTheme="minorHAnsi" w:cstheme="minorHAnsi"/>
          <w:szCs w:val="22"/>
        </w:rPr>
        <w:t xml:space="preserve">El </w:t>
      </w:r>
      <w:r w:rsidR="00E646A3" w:rsidRPr="00745A8D">
        <w:rPr>
          <w:rFonts w:asciiTheme="minorHAnsi" w:hAnsiTheme="minorHAnsi" w:cstheme="minorHAnsi"/>
          <w:szCs w:val="22"/>
        </w:rPr>
        <w:t>presupuesto</w:t>
      </w:r>
      <w:r w:rsidRPr="00745A8D">
        <w:rPr>
          <w:rFonts w:asciiTheme="minorHAnsi" w:hAnsiTheme="minorHAnsi" w:cstheme="minorHAnsi"/>
          <w:szCs w:val="22"/>
        </w:rPr>
        <w:t xml:space="preserve"> final corresponde a la siguiente tabla: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62"/>
        <w:gridCol w:w="2977"/>
        <w:gridCol w:w="1615"/>
        <w:gridCol w:w="1642"/>
        <w:gridCol w:w="1414"/>
      </w:tblGrid>
      <w:tr w:rsidR="00056DF0" w:rsidRPr="00D33D6B" w14:paraId="000A1812" w14:textId="1D5CCAD8" w:rsidTr="00E646A3">
        <w:tc>
          <w:tcPr>
            <w:tcW w:w="562" w:type="dxa"/>
            <w:shd w:val="clear" w:color="auto" w:fill="E7E6E6" w:themeFill="background2"/>
          </w:tcPr>
          <w:p w14:paraId="379FFB36" w14:textId="0FEA8A0F" w:rsidR="00056DF0" w:rsidRPr="00D33D6B" w:rsidRDefault="00056DF0" w:rsidP="00E85095">
            <w:pPr>
              <w:rPr>
                <w:rFonts w:cs="UnitOT-Light"/>
                <w:b/>
                <w:bCs/>
                <w:szCs w:val="22"/>
              </w:rPr>
            </w:pPr>
            <w:r w:rsidRPr="00D33D6B">
              <w:rPr>
                <w:rFonts w:cs="UnitOT-Light"/>
                <w:b/>
                <w:bCs/>
                <w:szCs w:val="22"/>
              </w:rPr>
              <w:t>ID</w:t>
            </w:r>
          </w:p>
        </w:tc>
        <w:tc>
          <w:tcPr>
            <w:tcW w:w="2977" w:type="dxa"/>
            <w:shd w:val="clear" w:color="auto" w:fill="E7E6E6" w:themeFill="background2"/>
          </w:tcPr>
          <w:p w14:paraId="3DD2948F" w14:textId="54F534EA" w:rsidR="00056DF0" w:rsidRPr="00D33D6B" w:rsidRDefault="00056DF0" w:rsidP="00E85095">
            <w:pPr>
              <w:rPr>
                <w:rFonts w:cs="UnitOT-Light"/>
                <w:b/>
                <w:bCs/>
                <w:szCs w:val="22"/>
              </w:rPr>
            </w:pPr>
            <w:r w:rsidRPr="00D33D6B">
              <w:rPr>
                <w:rFonts w:cs="UnitOT-Light"/>
                <w:b/>
                <w:bCs/>
                <w:szCs w:val="22"/>
              </w:rPr>
              <w:t>Descripción</w:t>
            </w:r>
          </w:p>
        </w:tc>
        <w:tc>
          <w:tcPr>
            <w:tcW w:w="1615" w:type="dxa"/>
            <w:shd w:val="clear" w:color="auto" w:fill="E7E6E6" w:themeFill="background2"/>
          </w:tcPr>
          <w:p w14:paraId="529A03D8" w14:textId="75798C2A" w:rsidR="00056DF0" w:rsidRPr="00D33D6B" w:rsidRDefault="00056DF0" w:rsidP="00E85095">
            <w:pPr>
              <w:rPr>
                <w:rFonts w:cs="UnitOT-Light"/>
                <w:b/>
                <w:bCs/>
                <w:szCs w:val="22"/>
              </w:rPr>
            </w:pPr>
            <w:r w:rsidRPr="00D33D6B">
              <w:rPr>
                <w:rFonts w:cs="UnitOT-Light"/>
                <w:b/>
                <w:bCs/>
                <w:szCs w:val="22"/>
              </w:rPr>
              <w:t>Esfuerzo</w:t>
            </w:r>
            <w:r w:rsidR="00E646A3" w:rsidRPr="00D33D6B">
              <w:rPr>
                <w:rFonts w:cs="UnitOT-Light"/>
                <w:b/>
                <w:bCs/>
                <w:szCs w:val="22"/>
              </w:rPr>
              <w:t xml:space="preserve"> / jornada</w:t>
            </w:r>
          </w:p>
        </w:tc>
        <w:tc>
          <w:tcPr>
            <w:tcW w:w="1642" w:type="dxa"/>
            <w:shd w:val="clear" w:color="auto" w:fill="E7E6E6" w:themeFill="background2"/>
          </w:tcPr>
          <w:p w14:paraId="799263C3" w14:textId="79B5D006" w:rsidR="00056DF0" w:rsidRPr="00D33D6B" w:rsidRDefault="00056DF0" w:rsidP="00E85095">
            <w:pPr>
              <w:rPr>
                <w:rFonts w:cs="UnitOT-Light"/>
                <w:b/>
                <w:bCs/>
                <w:szCs w:val="22"/>
              </w:rPr>
            </w:pPr>
            <w:r w:rsidRPr="00D33D6B">
              <w:rPr>
                <w:rFonts w:cs="UnitOT-Light"/>
                <w:b/>
                <w:bCs/>
                <w:szCs w:val="22"/>
              </w:rPr>
              <w:t>Perfiles</w:t>
            </w:r>
          </w:p>
        </w:tc>
        <w:tc>
          <w:tcPr>
            <w:tcW w:w="1414" w:type="dxa"/>
            <w:shd w:val="clear" w:color="auto" w:fill="E7E6E6" w:themeFill="background2"/>
          </w:tcPr>
          <w:p w14:paraId="0BDE91C5" w14:textId="31A3112E" w:rsidR="00056DF0" w:rsidRPr="00D33D6B" w:rsidRDefault="00056DF0" w:rsidP="00E85095">
            <w:pPr>
              <w:rPr>
                <w:rFonts w:cs="UnitOT-Light"/>
                <w:b/>
                <w:bCs/>
                <w:szCs w:val="22"/>
              </w:rPr>
            </w:pPr>
            <w:r w:rsidRPr="00D33D6B">
              <w:rPr>
                <w:rFonts w:cs="UnitOT-Light"/>
                <w:b/>
                <w:bCs/>
                <w:szCs w:val="22"/>
              </w:rPr>
              <w:t>Importe</w:t>
            </w:r>
          </w:p>
        </w:tc>
      </w:tr>
      <w:tr w:rsidR="00056DF0" w14:paraId="22DA5C61" w14:textId="77777777" w:rsidTr="00056DF0">
        <w:tc>
          <w:tcPr>
            <w:tcW w:w="562" w:type="dxa"/>
          </w:tcPr>
          <w:p w14:paraId="03638C70" w14:textId="192FFEC2" w:rsidR="00056DF0" w:rsidRPr="00E646A3" w:rsidRDefault="00E646A3" w:rsidP="00E85095">
            <w:r w:rsidRPr="00E646A3">
              <w:t>1</w:t>
            </w:r>
          </w:p>
        </w:tc>
        <w:tc>
          <w:tcPr>
            <w:tcW w:w="2977" w:type="dxa"/>
          </w:tcPr>
          <w:p w14:paraId="1D0F5E29" w14:textId="33DB75A4" w:rsidR="00056DF0" w:rsidRPr="002E5922" w:rsidRDefault="00056DF0" w:rsidP="00E85095">
            <w:pPr>
              <w:rPr>
                <w:sz w:val="22"/>
                <w:szCs w:val="22"/>
              </w:rPr>
            </w:pPr>
            <w:r w:rsidRPr="002E5922">
              <w:rPr>
                <w:sz w:val="22"/>
                <w:szCs w:val="22"/>
              </w:rPr>
              <w:t>Gestión (reuniones)</w:t>
            </w:r>
          </w:p>
        </w:tc>
        <w:tc>
          <w:tcPr>
            <w:tcW w:w="1615" w:type="dxa"/>
          </w:tcPr>
          <w:p w14:paraId="719C0A95" w14:textId="53031D45" w:rsidR="00056DF0" w:rsidRDefault="00E646A3" w:rsidP="00E646A3">
            <w:pPr>
              <w:jc w:val="center"/>
              <w:rPr>
                <w:rFonts w:cs="UnitOT-Light"/>
                <w:szCs w:val="22"/>
              </w:rPr>
            </w:pPr>
            <w:r>
              <w:rPr>
                <w:rFonts w:cs="UnitOT-Light"/>
                <w:szCs w:val="22"/>
              </w:rPr>
              <w:t>5</w:t>
            </w:r>
          </w:p>
        </w:tc>
        <w:tc>
          <w:tcPr>
            <w:tcW w:w="1642" w:type="dxa"/>
          </w:tcPr>
          <w:p w14:paraId="0A4EDF1B" w14:textId="2632813D" w:rsidR="00056DF0" w:rsidRDefault="00E646A3" w:rsidP="00E85095">
            <w:pPr>
              <w:rPr>
                <w:rFonts w:cs="UnitOT-Light"/>
                <w:szCs w:val="22"/>
              </w:rPr>
            </w:pPr>
            <w:r>
              <w:rPr>
                <w:rFonts w:cs="UnitOT-Light"/>
                <w:szCs w:val="22"/>
              </w:rPr>
              <w:t>Auditor</w:t>
            </w:r>
            <w:r w:rsidR="002E5922">
              <w:rPr>
                <w:rFonts w:cs="UnitOT-Light"/>
                <w:szCs w:val="22"/>
              </w:rPr>
              <w:t xml:space="preserve"> jefe</w:t>
            </w:r>
          </w:p>
        </w:tc>
        <w:tc>
          <w:tcPr>
            <w:tcW w:w="1414" w:type="dxa"/>
          </w:tcPr>
          <w:p w14:paraId="0ED1D4B8" w14:textId="7FF80278" w:rsidR="00056DF0" w:rsidRDefault="00E646A3" w:rsidP="00D33D6B">
            <w:pPr>
              <w:jc w:val="center"/>
              <w:rPr>
                <w:rFonts w:cs="UnitOT-Light"/>
                <w:szCs w:val="22"/>
              </w:rPr>
            </w:pPr>
            <w:r>
              <w:rPr>
                <w:rFonts w:cs="UnitOT-Light"/>
                <w:szCs w:val="22"/>
              </w:rPr>
              <w:t>2.000 €</w:t>
            </w:r>
          </w:p>
        </w:tc>
      </w:tr>
      <w:tr w:rsidR="00056DF0" w14:paraId="5D5F8AAD" w14:textId="77777777" w:rsidTr="00056DF0">
        <w:tc>
          <w:tcPr>
            <w:tcW w:w="562" w:type="dxa"/>
          </w:tcPr>
          <w:p w14:paraId="19ACD3F9" w14:textId="614D152B" w:rsidR="00056DF0" w:rsidRPr="00E646A3" w:rsidRDefault="00E646A3" w:rsidP="00E85095">
            <w:r w:rsidRPr="00E646A3">
              <w:t>2</w:t>
            </w:r>
          </w:p>
        </w:tc>
        <w:tc>
          <w:tcPr>
            <w:tcW w:w="2977" w:type="dxa"/>
          </w:tcPr>
          <w:p w14:paraId="164CA671" w14:textId="3AB06E59" w:rsidR="00056DF0" w:rsidRPr="002E5922" w:rsidRDefault="00E646A3" w:rsidP="00E85095">
            <w:pPr>
              <w:rPr>
                <w:sz w:val="22"/>
                <w:szCs w:val="22"/>
              </w:rPr>
            </w:pPr>
            <w:r w:rsidRPr="002E5922">
              <w:rPr>
                <w:sz w:val="22"/>
                <w:szCs w:val="22"/>
              </w:rPr>
              <w:t>Análisis</w:t>
            </w:r>
            <w:r w:rsidR="00056DF0" w:rsidRPr="002E5922">
              <w:rPr>
                <w:sz w:val="22"/>
                <w:szCs w:val="22"/>
              </w:rPr>
              <w:t xml:space="preserve"> de la información</w:t>
            </w:r>
            <w:r w:rsidRPr="002E5922">
              <w:rPr>
                <w:sz w:val="22"/>
                <w:szCs w:val="22"/>
              </w:rPr>
              <w:t xml:space="preserve"> </w:t>
            </w:r>
            <w:proofErr w:type="spellStart"/>
            <w:r w:rsidRPr="002E5922">
              <w:rPr>
                <w:sz w:val="22"/>
                <w:szCs w:val="22"/>
              </w:rPr>
              <w:t>soliciatada</w:t>
            </w:r>
            <w:proofErr w:type="spellEnd"/>
            <w:r w:rsidRPr="002E5922">
              <w:rPr>
                <w:sz w:val="22"/>
                <w:szCs w:val="22"/>
              </w:rPr>
              <w:t xml:space="preserve"> (documentación)</w:t>
            </w:r>
          </w:p>
        </w:tc>
        <w:tc>
          <w:tcPr>
            <w:tcW w:w="1615" w:type="dxa"/>
          </w:tcPr>
          <w:p w14:paraId="1599EC42" w14:textId="141E73B8" w:rsidR="00056DF0" w:rsidRDefault="00E646A3" w:rsidP="00E646A3">
            <w:pPr>
              <w:jc w:val="center"/>
              <w:rPr>
                <w:rFonts w:cs="UnitOT-Light"/>
                <w:szCs w:val="22"/>
              </w:rPr>
            </w:pPr>
            <w:r>
              <w:rPr>
                <w:rFonts w:cs="UnitOT-Light"/>
                <w:szCs w:val="22"/>
              </w:rPr>
              <w:t>8</w:t>
            </w:r>
          </w:p>
        </w:tc>
        <w:tc>
          <w:tcPr>
            <w:tcW w:w="1642" w:type="dxa"/>
          </w:tcPr>
          <w:p w14:paraId="4D096416" w14:textId="70FF62EF" w:rsidR="00056DF0" w:rsidRDefault="00E646A3" w:rsidP="00E85095">
            <w:pPr>
              <w:rPr>
                <w:rFonts w:cs="UnitOT-Light"/>
                <w:szCs w:val="22"/>
              </w:rPr>
            </w:pPr>
            <w:r>
              <w:rPr>
                <w:rFonts w:cs="UnitOT-Light"/>
                <w:szCs w:val="22"/>
              </w:rPr>
              <w:t>Auditor</w:t>
            </w:r>
            <w:r w:rsidR="002E5922">
              <w:rPr>
                <w:rFonts w:cs="UnitOT-Light"/>
                <w:szCs w:val="22"/>
              </w:rPr>
              <w:t xml:space="preserve"> jefe</w:t>
            </w:r>
          </w:p>
        </w:tc>
        <w:tc>
          <w:tcPr>
            <w:tcW w:w="1414" w:type="dxa"/>
          </w:tcPr>
          <w:p w14:paraId="7C517E19" w14:textId="47136EC4" w:rsidR="00056DF0" w:rsidRDefault="00E646A3" w:rsidP="00D33D6B">
            <w:pPr>
              <w:jc w:val="center"/>
              <w:rPr>
                <w:rFonts w:cs="UnitOT-Light"/>
                <w:szCs w:val="22"/>
              </w:rPr>
            </w:pPr>
            <w:r>
              <w:rPr>
                <w:rFonts w:cs="UnitOT-Light"/>
                <w:szCs w:val="22"/>
              </w:rPr>
              <w:t>3.200 €</w:t>
            </w:r>
          </w:p>
        </w:tc>
      </w:tr>
      <w:tr w:rsidR="00056DF0" w14:paraId="0D243745" w14:textId="748AE91C" w:rsidTr="00056DF0">
        <w:tc>
          <w:tcPr>
            <w:tcW w:w="562" w:type="dxa"/>
          </w:tcPr>
          <w:p w14:paraId="1C650EED" w14:textId="6531F167" w:rsidR="00056DF0" w:rsidRPr="00E646A3" w:rsidRDefault="00E646A3" w:rsidP="00E85095">
            <w:r w:rsidRPr="00E646A3">
              <w:t>3</w:t>
            </w:r>
          </w:p>
        </w:tc>
        <w:tc>
          <w:tcPr>
            <w:tcW w:w="2977" w:type="dxa"/>
          </w:tcPr>
          <w:p w14:paraId="1E4A1121" w14:textId="0F7526FA" w:rsidR="00056DF0" w:rsidRPr="002E5922" w:rsidRDefault="00056DF0" w:rsidP="00E85095">
            <w:pPr>
              <w:rPr>
                <w:rFonts w:cs="UnitOT-Light"/>
                <w:sz w:val="22"/>
                <w:szCs w:val="22"/>
              </w:rPr>
            </w:pPr>
            <w:r w:rsidRPr="002E5922">
              <w:rPr>
                <w:sz w:val="22"/>
                <w:szCs w:val="22"/>
              </w:rPr>
              <w:t>Plan de recogida y análisis de dato</w:t>
            </w:r>
          </w:p>
        </w:tc>
        <w:tc>
          <w:tcPr>
            <w:tcW w:w="1615" w:type="dxa"/>
          </w:tcPr>
          <w:p w14:paraId="1A7FE75F" w14:textId="3F9D488D" w:rsidR="00056DF0" w:rsidRDefault="00E646A3" w:rsidP="00E646A3">
            <w:pPr>
              <w:jc w:val="center"/>
              <w:rPr>
                <w:rFonts w:cs="UnitOT-Light"/>
                <w:szCs w:val="22"/>
              </w:rPr>
            </w:pPr>
            <w:r>
              <w:rPr>
                <w:rFonts w:cs="UnitOT-Light"/>
                <w:szCs w:val="22"/>
              </w:rPr>
              <w:t>35</w:t>
            </w:r>
          </w:p>
        </w:tc>
        <w:tc>
          <w:tcPr>
            <w:tcW w:w="1642" w:type="dxa"/>
          </w:tcPr>
          <w:p w14:paraId="37DBFA75" w14:textId="3C2CAE85" w:rsidR="00056DF0" w:rsidRDefault="00E646A3" w:rsidP="00E85095">
            <w:pPr>
              <w:rPr>
                <w:rFonts w:cs="UnitOT-Light"/>
                <w:szCs w:val="22"/>
              </w:rPr>
            </w:pPr>
            <w:r>
              <w:rPr>
                <w:rFonts w:cs="UnitOT-Light"/>
                <w:szCs w:val="22"/>
              </w:rPr>
              <w:t xml:space="preserve">2 </w:t>
            </w:r>
            <w:proofErr w:type="spellStart"/>
            <w:r>
              <w:rPr>
                <w:rFonts w:cs="UnitOT-Light"/>
                <w:szCs w:val="22"/>
              </w:rPr>
              <w:t>Pentester</w:t>
            </w:r>
            <w:proofErr w:type="spellEnd"/>
            <w:r>
              <w:rPr>
                <w:rFonts w:cs="UnitOT-Light"/>
                <w:szCs w:val="22"/>
              </w:rPr>
              <w:t xml:space="preserve">  </w:t>
            </w:r>
          </w:p>
        </w:tc>
        <w:tc>
          <w:tcPr>
            <w:tcW w:w="1414" w:type="dxa"/>
          </w:tcPr>
          <w:p w14:paraId="101DE05E" w14:textId="74C3329A" w:rsidR="00056DF0" w:rsidRDefault="005202F5" w:rsidP="00D33D6B">
            <w:pPr>
              <w:jc w:val="center"/>
              <w:rPr>
                <w:rFonts w:cs="UnitOT-Light"/>
                <w:szCs w:val="22"/>
              </w:rPr>
            </w:pPr>
            <w:r>
              <w:rPr>
                <w:rFonts w:cs="UnitOT-Light"/>
                <w:szCs w:val="22"/>
              </w:rPr>
              <w:t>12.250 €</w:t>
            </w:r>
          </w:p>
        </w:tc>
      </w:tr>
      <w:tr w:rsidR="00056DF0" w14:paraId="1C246515" w14:textId="77777777" w:rsidTr="00056DF0">
        <w:tc>
          <w:tcPr>
            <w:tcW w:w="562" w:type="dxa"/>
          </w:tcPr>
          <w:p w14:paraId="70309E23" w14:textId="4806F401" w:rsidR="00056DF0" w:rsidRPr="00E646A3" w:rsidRDefault="00E646A3" w:rsidP="00E85095">
            <w:r w:rsidRPr="00E646A3">
              <w:t>4</w:t>
            </w:r>
          </w:p>
        </w:tc>
        <w:tc>
          <w:tcPr>
            <w:tcW w:w="2977" w:type="dxa"/>
          </w:tcPr>
          <w:p w14:paraId="142F914A" w14:textId="3D173265" w:rsidR="00056DF0" w:rsidRPr="002E5922" w:rsidRDefault="00E646A3" w:rsidP="00E85095">
            <w:pPr>
              <w:rPr>
                <w:sz w:val="22"/>
                <w:szCs w:val="22"/>
              </w:rPr>
            </w:pPr>
            <w:r w:rsidRPr="002E5922">
              <w:rPr>
                <w:sz w:val="22"/>
                <w:szCs w:val="22"/>
              </w:rPr>
              <w:t>Generación</w:t>
            </w:r>
            <w:r w:rsidR="00056DF0" w:rsidRPr="002E5922">
              <w:rPr>
                <w:sz w:val="22"/>
                <w:szCs w:val="22"/>
              </w:rPr>
              <w:t xml:space="preserve"> de </w:t>
            </w:r>
            <w:r w:rsidRPr="002E5922">
              <w:rPr>
                <w:sz w:val="22"/>
                <w:szCs w:val="22"/>
              </w:rPr>
              <w:t>los entregables</w:t>
            </w:r>
          </w:p>
        </w:tc>
        <w:tc>
          <w:tcPr>
            <w:tcW w:w="1615" w:type="dxa"/>
          </w:tcPr>
          <w:p w14:paraId="7FE57EFF" w14:textId="64EAFD36" w:rsidR="00056DF0" w:rsidRDefault="00E646A3" w:rsidP="00E646A3">
            <w:pPr>
              <w:jc w:val="center"/>
              <w:rPr>
                <w:rFonts w:cs="UnitOT-Light"/>
                <w:szCs w:val="22"/>
              </w:rPr>
            </w:pPr>
            <w:r>
              <w:rPr>
                <w:rFonts w:cs="UnitOT-Light"/>
                <w:szCs w:val="22"/>
              </w:rPr>
              <w:t>15</w:t>
            </w:r>
          </w:p>
        </w:tc>
        <w:tc>
          <w:tcPr>
            <w:tcW w:w="1642" w:type="dxa"/>
          </w:tcPr>
          <w:p w14:paraId="224608E8" w14:textId="36B9036A" w:rsidR="00056DF0" w:rsidRDefault="00E646A3" w:rsidP="00E85095">
            <w:pPr>
              <w:rPr>
                <w:rFonts w:cs="UnitOT-Light"/>
                <w:szCs w:val="22"/>
              </w:rPr>
            </w:pPr>
            <w:r>
              <w:rPr>
                <w:rFonts w:cs="UnitOT-Light"/>
                <w:szCs w:val="22"/>
              </w:rPr>
              <w:t>Auditor</w:t>
            </w:r>
            <w:r w:rsidR="002E5922">
              <w:rPr>
                <w:rFonts w:cs="UnitOT-Light"/>
                <w:szCs w:val="22"/>
              </w:rPr>
              <w:t xml:space="preserve"> jefe</w:t>
            </w:r>
          </w:p>
        </w:tc>
        <w:tc>
          <w:tcPr>
            <w:tcW w:w="1414" w:type="dxa"/>
          </w:tcPr>
          <w:p w14:paraId="73D060F4" w14:textId="2FD76E0B" w:rsidR="00056DF0" w:rsidRDefault="00D33D6B" w:rsidP="00D33D6B">
            <w:pPr>
              <w:jc w:val="center"/>
              <w:rPr>
                <w:rFonts w:cs="UnitOT-Light"/>
                <w:szCs w:val="22"/>
              </w:rPr>
            </w:pPr>
            <w:r>
              <w:rPr>
                <w:rFonts w:cs="UnitOT-Light"/>
                <w:szCs w:val="22"/>
              </w:rPr>
              <w:t>6.000 €</w:t>
            </w:r>
          </w:p>
        </w:tc>
      </w:tr>
      <w:tr w:rsidR="00056DF0" w14:paraId="65734201" w14:textId="6535401A" w:rsidTr="00056DF0">
        <w:tc>
          <w:tcPr>
            <w:tcW w:w="562" w:type="dxa"/>
          </w:tcPr>
          <w:p w14:paraId="00308788" w14:textId="77777777" w:rsidR="00056DF0" w:rsidRDefault="00056DF0" w:rsidP="00E85095">
            <w:pPr>
              <w:rPr>
                <w:rFonts w:cs="UnitOT-Light"/>
                <w:szCs w:val="22"/>
              </w:rPr>
            </w:pPr>
          </w:p>
        </w:tc>
        <w:tc>
          <w:tcPr>
            <w:tcW w:w="2977" w:type="dxa"/>
          </w:tcPr>
          <w:p w14:paraId="41690099" w14:textId="6BFA6639" w:rsidR="00056DF0" w:rsidRPr="002E5922" w:rsidRDefault="00056DF0" w:rsidP="00E85095">
            <w:pPr>
              <w:rPr>
                <w:rFonts w:cs="UnitOT-Light"/>
                <w:sz w:val="22"/>
                <w:szCs w:val="22"/>
              </w:rPr>
            </w:pPr>
            <w:proofErr w:type="spellStart"/>
            <w:r w:rsidRPr="002E5922">
              <w:rPr>
                <w:rFonts w:cs="UnitOT-Light"/>
                <w:sz w:val="22"/>
                <w:szCs w:val="22"/>
              </w:rPr>
              <w:t>SubTotal</w:t>
            </w:r>
            <w:proofErr w:type="spellEnd"/>
          </w:p>
        </w:tc>
        <w:tc>
          <w:tcPr>
            <w:tcW w:w="1615" w:type="dxa"/>
          </w:tcPr>
          <w:p w14:paraId="7448BFB3" w14:textId="51BD900F" w:rsidR="00056DF0" w:rsidRPr="00D33D6B" w:rsidRDefault="00D33D6B" w:rsidP="00D33D6B">
            <w:pPr>
              <w:jc w:val="center"/>
              <w:rPr>
                <w:rFonts w:cs="UnitOT-Light"/>
                <w:b/>
                <w:bCs/>
                <w:szCs w:val="22"/>
              </w:rPr>
            </w:pPr>
            <w:r>
              <w:rPr>
                <w:rFonts w:cs="UnitOT-Light"/>
                <w:b/>
                <w:bCs/>
                <w:szCs w:val="22"/>
              </w:rPr>
              <w:t>63</w:t>
            </w:r>
          </w:p>
        </w:tc>
        <w:tc>
          <w:tcPr>
            <w:tcW w:w="1642" w:type="dxa"/>
          </w:tcPr>
          <w:p w14:paraId="25EF393B" w14:textId="77777777" w:rsidR="00056DF0" w:rsidRPr="00D33D6B" w:rsidRDefault="00056DF0" w:rsidP="00E85095">
            <w:pPr>
              <w:rPr>
                <w:rFonts w:cs="UnitOT-Light"/>
                <w:b/>
                <w:bCs/>
                <w:szCs w:val="22"/>
              </w:rPr>
            </w:pPr>
          </w:p>
        </w:tc>
        <w:tc>
          <w:tcPr>
            <w:tcW w:w="1414" w:type="dxa"/>
          </w:tcPr>
          <w:p w14:paraId="46E90A00" w14:textId="04838EE4" w:rsidR="00056DF0" w:rsidRPr="00D33D6B" w:rsidRDefault="00D33D6B" w:rsidP="00D33D6B">
            <w:pPr>
              <w:jc w:val="center"/>
              <w:rPr>
                <w:rFonts w:cs="UnitOT-Light"/>
                <w:b/>
                <w:bCs/>
                <w:szCs w:val="22"/>
              </w:rPr>
            </w:pPr>
            <w:r w:rsidRPr="00D33D6B">
              <w:rPr>
                <w:rFonts w:cs="UnitOT-Light"/>
                <w:b/>
                <w:bCs/>
                <w:szCs w:val="22"/>
              </w:rPr>
              <w:t>23.450 €</w:t>
            </w:r>
          </w:p>
        </w:tc>
      </w:tr>
      <w:tr w:rsidR="00D33D6B" w14:paraId="0888EE6C" w14:textId="77777777" w:rsidTr="00056DF0">
        <w:tc>
          <w:tcPr>
            <w:tcW w:w="562" w:type="dxa"/>
          </w:tcPr>
          <w:p w14:paraId="43FF21C2" w14:textId="77777777" w:rsidR="00D33D6B" w:rsidRDefault="00D33D6B" w:rsidP="00E85095">
            <w:pPr>
              <w:rPr>
                <w:rFonts w:cs="UnitOT-Light"/>
                <w:szCs w:val="22"/>
              </w:rPr>
            </w:pPr>
          </w:p>
        </w:tc>
        <w:tc>
          <w:tcPr>
            <w:tcW w:w="2977" w:type="dxa"/>
          </w:tcPr>
          <w:p w14:paraId="2DBEDD41" w14:textId="5952D8B3" w:rsidR="00D33D6B" w:rsidRPr="00056DF0" w:rsidRDefault="00D33D6B" w:rsidP="00E85095">
            <w:pPr>
              <w:rPr>
                <w:rFonts w:cs="UnitOT-Light"/>
                <w:b/>
                <w:bCs/>
                <w:sz w:val="22"/>
                <w:szCs w:val="22"/>
              </w:rPr>
            </w:pPr>
            <w:r>
              <w:rPr>
                <w:rFonts w:cs="UnitOT-Light"/>
                <w:b/>
                <w:bCs/>
                <w:sz w:val="22"/>
                <w:szCs w:val="22"/>
              </w:rPr>
              <w:t>IVA</w:t>
            </w:r>
          </w:p>
        </w:tc>
        <w:tc>
          <w:tcPr>
            <w:tcW w:w="1615" w:type="dxa"/>
          </w:tcPr>
          <w:p w14:paraId="0E3ACEEC" w14:textId="77777777" w:rsidR="00D33D6B" w:rsidRDefault="00D33D6B" w:rsidP="00E85095">
            <w:pPr>
              <w:rPr>
                <w:rFonts w:cs="UnitOT-Light"/>
                <w:szCs w:val="22"/>
              </w:rPr>
            </w:pPr>
          </w:p>
        </w:tc>
        <w:tc>
          <w:tcPr>
            <w:tcW w:w="1642" w:type="dxa"/>
          </w:tcPr>
          <w:p w14:paraId="0120F214" w14:textId="77777777" w:rsidR="00D33D6B" w:rsidRDefault="00D33D6B" w:rsidP="00E85095">
            <w:pPr>
              <w:rPr>
                <w:rFonts w:cs="UnitOT-Light"/>
                <w:szCs w:val="22"/>
              </w:rPr>
            </w:pPr>
          </w:p>
        </w:tc>
        <w:tc>
          <w:tcPr>
            <w:tcW w:w="1414" w:type="dxa"/>
          </w:tcPr>
          <w:p w14:paraId="67F3A189" w14:textId="154F0375" w:rsidR="00D33D6B" w:rsidRPr="00D33D6B" w:rsidRDefault="00D33D6B" w:rsidP="00D33D6B">
            <w:pPr>
              <w:jc w:val="center"/>
              <w:rPr>
                <w:rFonts w:cs="UnitOT-Light"/>
                <w:i/>
                <w:iCs/>
                <w:szCs w:val="22"/>
              </w:rPr>
            </w:pPr>
            <w:r w:rsidRPr="00D33D6B">
              <w:rPr>
                <w:rFonts w:cs="UnitOT-Light"/>
                <w:i/>
                <w:iCs/>
                <w:szCs w:val="22"/>
              </w:rPr>
              <w:t>4.925,5 €</w:t>
            </w:r>
          </w:p>
        </w:tc>
      </w:tr>
      <w:tr w:rsidR="00D33D6B" w14:paraId="2076357C" w14:textId="77777777" w:rsidTr="00056DF0">
        <w:tc>
          <w:tcPr>
            <w:tcW w:w="562" w:type="dxa"/>
          </w:tcPr>
          <w:p w14:paraId="787AA6A6" w14:textId="77777777" w:rsidR="00D33D6B" w:rsidRDefault="00D33D6B" w:rsidP="00E85095">
            <w:pPr>
              <w:rPr>
                <w:rFonts w:cs="UnitOT-Light"/>
                <w:szCs w:val="22"/>
              </w:rPr>
            </w:pPr>
          </w:p>
        </w:tc>
        <w:tc>
          <w:tcPr>
            <w:tcW w:w="2977" w:type="dxa"/>
          </w:tcPr>
          <w:p w14:paraId="1458333B" w14:textId="09AF8E56" w:rsidR="00D33D6B" w:rsidRPr="00D33D6B" w:rsidRDefault="00D33D6B" w:rsidP="00E85095">
            <w:pPr>
              <w:rPr>
                <w:rFonts w:cs="UnitOT-Light"/>
                <w:b/>
                <w:bCs/>
                <w:sz w:val="22"/>
                <w:szCs w:val="22"/>
              </w:rPr>
            </w:pPr>
            <w:r w:rsidRPr="00D33D6B">
              <w:rPr>
                <w:rFonts w:cs="UnitOT-Light"/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1615" w:type="dxa"/>
          </w:tcPr>
          <w:p w14:paraId="16B21AE7" w14:textId="6B1EE116" w:rsidR="00D33D6B" w:rsidRPr="00D33D6B" w:rsidRDefault="00D33D6B" w:rsidP="00E85095">
            <w:pPr>
              <w:rPr>
                <w:rFonts w:cs="UnitOT-Light"/>
                <w:b/>
                <w:bCs/>
                <w:szCs w:val="22"/>
              </w:rPr>
            </w:pPr>
          </w:p>
        </w:tc>
        <w:tc>
          <w:tcPr>
            <w:tcW w:w="1642" w:type="dxa"/>
          </w:tcPr>
          <w:p w14:paraId="49BED9CC" w14:textId="77777777" w:rsidR="00D33D6B" w:rsidRPr="00D33D6B" w:rsidRDefault="00D33D6B" w:rsidP="00E85095">
            <w:pPr>
              <w:rPr>
                <w:rFonts w:cs="UnitOT-Light"/>
                <w:b/>
                <w:bCs/>
                <w:szCs w:val="22"/>
              </w:rPr>
            </w:pPr>
          </w:p>
        </w:tc>
        <w:tc>
          <w:tcPr>
            <w:tcW w:w="1414" w:type="dxa"/>
          </w:tcPr>
          <w:p w14:paraId="39B644B2" w14:textId="338F41EA" w:rsidR="00D33D6B" w:rsidRPr="00D33D6B" w:rsidRDefault="00D33D6B" w:rsidP="00D33D6B">
            <w:pPr>
              <w:jc w:val="center"/>
              <w:rPr>
                <w:rFonts w:cs="UnitOT-Light"/>
                <w:b/>
                <w:bCs/>
                <w:szCs w:val="22"/>
              </w:rPr>
            </w:pPr>
            <w:r w:rsidRPr="00D33D6B">
              <w:rPr>
                <w:rFonts w:cs="UnitOT-Light"/>
                <w:b/>
                <w:bCs/>
                <w:szCs w:val="22"/>
              </w:rPr>
              <w:t>28.374,5 €</w:t>
            </w:r>
          </w:p>
        </w:tc>
      </w:tr>
    </w:tbl>
    <w:p w14:paraId="530B3FD9" w14:textId="77777777" w:rsidR="00E85095" w:rsidRPr="00E85095" w:rsidRDefault="00E85095" w:rsidP="00E85095">
      <w:pPr>
        <w:rPr>
          <w:rFonts w:cs="UnitOT-Light"/>
          <w:szCs w:val="22"/>
        </w:rPr>
      </w:pPr>
    </w:p>
    <w:p w14:paraId="07887AB1" w14:textId="719D4FAE" w:rsidR="008F2B0A" w:rsidRPr="004247D8" w:rsidRDefault="008F2B0A" w:rsidP="008F2E73">
      <w:pPr>
        <w:numPr>
          <w:ilvl w:val="0"/>
          <w:numId w:val="5"/>
        </w:numPr>
        <w:ind w:left="284" w:hanging="284"/>
        <w:rPr>
          <w:rFonts w:asciiTheme="minorHAnsi" w:hAnsiTheme="minorHAnsi" w:cstheme="minorHAnsi"/>
          <w:color w:val="0098CD"/>
          <w:sz w:val="28"/>
          <w:szCs w:val="26"/>
        </w:rPr>
      </w:pPr>
      <w:r w:rsidRPr="004247D8">
        <w:rPr>
          <w:rFonts w:asciiTheme="minorHAnsi" w:hAnsiTheme="minorHAnsi" w:cstheme="minorHAnsi"/>
          <w:color w:val="0098CD"/>
          <w:sz w:val="28"/>
          <w:szCs w:val="26"/>
        </w:rPr>
        <w:lastRenderedPageBreak/>
        <w:t>Entregables de la auditoría.</w:t>
      </w:r>
    </w:p>
    <w:p w14:paraId="3A128A23" w14:textId="77777777" w:rsidR="00E30409" w:rsidRPr="004247D8" w:rsidRDefault="00E30409" w:rsidP="009D51F5">
      <w:pPr>
        <w:spacing w:line="360" w:lineRule="auto"/>
        <w:rPr>
          <w:rFonts w:asciiTheme="minorHAnsi" w:hAnsiTheme="minorHAnsi" w:cstheme="minorHAnsi"/>
          <w:szCs w:val="22"/>
        </w:rPr>
      </w:pPr>
      <w:r w:rsidRPr="004247D8">
        <w:rPr>
          <w:rFonts w:asciiTheme="minorHAnsi" w:hAnsiTheme="minorHAnsi" w:cstheme="minorHAnsi"/>
          <w:szCs w:val="22"/>
        </w:rPr>
        <w:t>Los entregables de la auditoría, se han definido en los puntos:</w:t>
      </w:r>
    </w:p>
    <w:p w14:paraId="256D43C6" w14:textId="50FAA180" w:rsidR="00E30409" w:rsidRPr="008E6710" w:rsidRDefault="00E30409" w:rsidP="008F2E73">
      <w:pPr>
        <w:pStyle w:val="Prrafodelista"/>
        <w:numPr>
          <w:ilvl w:val="0"/>
          <w:numId w:val="20"/>
        </w:numPr>
        <w:rPr>
          <w:rFonts w:asciiTheme="minorHAnsi" w:hAnsiTheme="minorHAnsi" w:cstheme="minorHAnsi"/>
          <w:szCs w:val="22"/>
        </w:rPr>
      </w:pPr>
      <w:r w:rsidRPr="008E6710">
        <w:rPr>
          <w:rFonts w:asciiTheme="minorHAnsi" w:hAnsiTheme="minorHAnsi" w:cstheme="minorHAnsi"/>
        </w:rPr>
        <w:t>Fase 4: Informe preliminar técnico de las vulnerabilidades detectadas.</w:t>
      </w:r>
    </w:p>
    <w:p w14:paraId="3E6DD339" w14:textId="7A666E72" w:rsidR="00E30409" w:rsidRPr="008E6710" w:rsidRDefault="00E30409" w:rsidP="008F2E73">
      <w:pPr>
        <w:pStyle w:val="Prrafodelista"/>
        <w:numPr>
          <w:ilvl w:val="0"/>
          <w:numId w:val="20"/>
        </w:numPr>
        <w:rPr>
          <w:rFonts w:asciiTheme="minorHAnsi" w:hAnsiTheme="minorHAnsi" w:cstheme="minorHAnsi"/>
        </w:rPr>
      </w:pPr>
      <w:r w:rsidRPr="008E6710">
        <w:rPr>
          <w:rFonts w:asciiTheme="minorHAnsi" w:hAnsiTheme="minorHAnsi" w:cstheme="minorHAnsi"/>
        </w:rPr>
        <w:t>Fase 6: Definición de contramedidas y salvaguardas.</w:t>
      </w:r>
    </w:p>
    <w:p w14:paraId="71E6CA84" w14:textId="77777777" w:rsidR="00E30409" w:rsidRPr="008E6710" w:rsidRDefault="00E30409" w:rsidP="008F2E73">
      <w:pPr>
        <w:pStyle w:val="Prrafodelista"/>
        <w:numPr>
          <w:ilvl w:val="0"/>
          <w:numId w:val="20"/>
        </w:numPr>
        <w:rPr>
          <w:rFonts w:asciiTheme="minorHAnsi" w:hAnsiTheme="minorHAnsi" w:cstheme="minorHAnsi"/>
        </w:rPr>
      </w:pPr>
      <w:r w:rsidRPr="008E6710">
        <w:rPr>
          <w:rFonts w:asciiTheme="minorHAnsi" w:hAnsiTheme="minorHAnsi" w:cstheme="minorHAnsi"/>
        </w:rPr>
        <w:t>Fase 8: Implantación de las mediadas de seguridad.</w:t>
      </w:r>
    </w:p>
    <w:p w14:paraId="46A817D4" w14:textId="3F0C2A76" w:rsidR="00E30409" w:rsidRPr="004247D8" w:rsidRDefault="00E30409" w:rsidP="00E30409">
      <w:pPr>
        <w:rPr>
          <w:rFonts w:asciiTheme="minorHAnsi" w:hAnsiTheme="minorHAnsi" w:cstheme="minorHAnsi"/>
        </w:rPr>
      </w:pPr>
      <w:r w:rsidRPr="004247D8">
        <w:rPr>
          <w:rFonts w:asciiTheme="minorHAnsi" w:hAnsiTheme="minorHAnsi" w:cstheme="minorHAnsi"/>
          <w:b/>
          <w:bCs/>
        </w:rPr>
        <w:t>Nota</w:t>
      </w:r>
      <w:r w:rsidRPr="004247D8">
        <w:rPr>
          <w:rFonts w:asciiTheme="minorHAnsi" w:hAnsiTheme="minorHAnsi" w:cstheme="minorHAnsi"/>
        </w:rPr>
        <w:t xml:space="preserve">: Sólo los documentos correspondientes a la metodología de implantación de medidas y </w:t>
      </w:r>
      <w:proofErr w:type="spellStart"/>
      <w:r w:rsidRPr="004247D8">
        <w:rPr>
          <w:rFonts w:asciiTheme="minorHAnsi" w:hAnsiTheme="minorHAnsi" w:cstheme="minorHAnsi"/>
        </w:rPr>
        <w:t>hardering</w:t>
      </w:r>
      <w:proofErr w:type="spellEnd"/>
      <w:r w:rsidRPr="004247D8">
        <w:rPr>
          <w:rFonts w:asciiTheme="minorHAnsi" w:hAnsiTheme="minorHAnsi" w:cstheme="minorHAnsi"/>
        </w:rPr>
        <w:t>,</w:t>
      </w:r>
    </w:p>
    <w:p w14:paraId="3E7EDB5A" w14:textId="23B1E337" w:rsidR="00E30409" w:rsidRPr="008E6710" w:rsidRDefault="00E30409" w:rsidP="008F2E73">
      <w:pPr>
        <w:pStyle w:val="Prrafodelista"/>
        <w:numPr>
          <w:ilvl w:val="0"/>
          <w:numId w:val="21"/>
        </w:numPr>
        <w:rPr>
          <w:rFonts w:asciiTheme="minorHAnsi" w:hAnsiTheme="minorHAnsi" w:cstheme="minorHAnsi"/>
        </w:rPr>
      </w:pPr>
      <w:r w:rsidRPr="008E6710">
        <w:rPr>
          <w:rFonts w:asciiTheme="minorHAnsi" w:hAnsiTheme="minorHAnsi" w:cstheme="minorHAnsi"/>
        </w:rPr>
        <w:t>Fase 10: Informe final de la arquitectura planteada</w:t>
      </w:r>
    </w:p>
    <w:p w14:paraId="3EEA528D" w14:textId="5CD44C07" w:rsidR="00E30409" w:rsidRPr="004247D8" w:rsidRDefault="00E30409" w:rsidP="009D51F5">
      <w:pPr>
        <w:spacing w:line="360" w:lineRule="auto"/>
        <w:rPr>
          <w:rFonts w:asciiTheme="minorHAnsi" w:hAnsiTheme="minorHAnsi" w:cstheme="minorHAnsi"/>
          <w:szCs w:val="22"/>
        </w:rPr>
      </w:pPr>
      <w:r w:rsidRPr="004247D8">
        <w:rPr>
          <w:rFonts w:asciiTheme="minorHAnsi" w:hAnsiTheme="minorHAnsi" w:cstheme="minorHAnsi"/>
          <w:szCs w:val="22"/>
        </w:rPr>
        <w:t>A estos documentos se incluye el documento de revisión del estado de tareas en curso.</w:t>
      </w:r>
    </w:p>
    <w:p w14:paraId="0BCF3C17" w14:textId="4F779EC8" w:rsidR="00E30409" w:rsidRPr="004247D8" w:rsidRDefault="00E30409" w:rsidP="009D51F5">
      <w:pPr>
        <w:spacing w:line="360" w:lineRule="auto"/>
        <w:rPr>
          <w:rFonts w:asciiTheme="minorHAnsi" w:hAnsiTheme="minorHAnsi" w:cstheme="minorHAnsi"/>
          <w:szCs w:val="22"/>
        </w:rPr>
      </w:pPr>
      <w:r w:rsidRPr="004247D8">
        <w:rPr>
          <w:rFonts w:asciiTheme="minorHAnsi" w:hAnsiTheme="minorHAnsi" w:cstheme="minorHAnsi"/>
          <w:szCs w:val="22"/>
        </w:rPr>
        <w:t xml:space="preserve">Documento de pruebas unitarias o </w:t>
      </w:r>
      <w:proofErr w:type="spellStart"/>
      <w:r w:rsidRPr="004247D8">
        <w:rPr>
          <w:rFonts w:asciiTheme="minorHAnsi" w:hAnsiTheme="minorHAnsi" w:cstheme="minorHAnsi"/>
          <w:szCs w:val="22"/>
        </w:rPr>
        <w:t>task</w:t>
      </w:r>
      <w:proofErr w:type="spellEnd"/>
      <w:r w:rsidRPr="004247D8">
        <w:rPr>
          <w:rFonts w:asciiTheme="minorHAnsi" w:hAnsiTheme="minorHAnsi" w:cstheme="minorHAnsi"/>
          <w:szCs w:val="22"/>
        </w:rPr>
        <w:t xml:space="preserve"> hacking ético a realizar junto con el calendario de las mismas.</w:t>
      </w:r>
      <w:r w:rsidR="00F82413" w:rsidRPr="004247D8">
        <w:rPr>
          <w:rFonts w:asciiTheme="minorHAnsi" w:hAnsiTheme="minorHAnsi" w:cstheme="minorHAnsi"/>
          <w:szCs w:val="22"/>
        </w:rPr>
        <w:t xml:space="preserve"> Este documento queda definido como “Avance de cumplimiento del programa de Auditoría”.</w:t>
      </w:r>
    </w:p>
    <w:p w14:paraId="5AABFE34" w14:textId="77777777" w:rsidR="00CC5A54" w:rsidRPr="00E85095" w:rsidRDefault="00CC5A54" w:rsidP="00E85095">
      <w:pPr>
        <w:rPr>
          <w:rFonts w:cs="UnitOT-Light"/>
          <w:szCs w:val="22"/>
        </w:rPr>
      </w:pPr>
    </w:p>
    <w:p w14:paraId="19D794C5" w14:textId="7739C320" w:rsidR="008F2B0A" w:rsidRPr="004247D8" w:rsidRDefault="008F2B0A" w:rsidP="008F2E73">
      <w:pPr>
        <w:numPr>
          <w:ilvl w:val="0"/>
          <w:numId w:val="5"/>
        </w:numPr>
        <w:ind w:left="284" w:hanging="284"/>
        <w:rPr>
          <w:rFonts w:asciiTheme="minorHAnsi" w:hAnsiTheme="minorHAnsi" w:cstheme="minorHAnsi"/>
          <w:color w:val="0098CD"/>
          <w:sz w:val="28"/>
          <w:szCs w:val="26"/>
        </w:rPr>
      </w:pPr>
      <w:r w:rsidRPr="004247D8">
        <w:rPr>
          <w:rFonts w:asciiTheme="minorHAnsi" w:hAnsiTheme="minorHAnsi" w:cstheme="minorHAnsi"/>
          <w:color w:val="0098CD"/>
          <w:sz w:val="28"/>
          <w:szCs w:val="26"/>
        </w:rPr>
        <w:t>Evaluación de riesgos del proyecto.</w:t>
      </w:r>
    </w:p>
    <w:p w14:paraId="7B39E37D" w14:textId="2BC608B9" w:rsidR="003F63D8" w:rsidRPr="008E6710" w:rsidRDefault="003F63D8" w:rsidP="003F63D8">
      <w:pPr>
        <w:spacing w:line="360" w:lineRule="auto"/>
        <w:rPr>
          <w:rFonts w:cs="UnitOT-Light"/>
          <w:szCs w:val="22"/>
        </w:rPr>
      </w:pPr>
      <w:r w:rsidRPr="008E6710">
        <w:rPr>
          <w:rFonts w:cs="UnitOT-Light"/>
          <w:szCs w:val="22"/>
        </w:rPr>
        <w:t xml:space="preserve">Una vez identificadas las vulnerabilidades estas serán etiquetadas por funcionalidad, ámbito de aplicación y nivel de riesgo. Así como la posibilidad  </w:t>
      </w:r>
    </w:p>
    <w:p w14:paraId="44E38B38" w14:textId="170F5136" w:rsidR="00EE72DA" w:rsidRPr="008E6710" w:rsidRDefault="003F63D8" w:rsidP="003F63D8">
      <w:pPr>
        <w:spacing w:line="360" w:lineRule="auto"/>
        <w:rPr>
          <w:rFonts w:cs="UnitOT-Light"/>
          <w:szCs w:val="22"/>
        </w:rPr>
      </w:pPr>
      <w:r w:rsidRPr="008E6710">
        <w:rPr>
          <w:rFonts w:cs="UnitOT-Light"/>
          <w:szCs w:val="22"/>
        </w:rPr>
        <w:t>También se</w:t>
      </w:r>
      <w:r w:rsidR="00EE72DA" w:rsidRPr="008E6710">
        <w:rPr>
          <w:rFonts w:cs="UnitOT-Light"/>
          <w:szCs w:val="22"/>
        </w:rPr>
        <w:t xml:space="preserve"> analiza</w:t>
      </w:r>
      <w:r w:rsidRPr="008E6710">
        <w:rPr>
          <w:rFonts w:cs="UnitOT-Light"/>
          <w:szCs w:val="22"/>
        </w:rPr>
        <w:t>rán</w:t>
      </w:r>
      <w:r w:rsidR="00EE72DA" w:rsidRPr="008E6710">
        <w:rPr>
          <w:rFonts w:cs="UnitOT-Light"/>
          <w:szCs w:val="22"/>
        </w:rPr>
        <w:t xml:space="preserve"> los siguientes riesgos</w:t>
      </w:r>
      <w:r w:rsidRPr="008E6710">
        <w:rPr>
          <w:rFonts w:cs="UnitOT-Light"/>
          <w:szCs w:val="22"/>
        </w:rPr>
        <w:t xml:space="preserve"> inherentes a las pruebas de penetración y a</w:t>
      </w:r>
      <w:r w:rsidR="008E6710">
        <w:rPr>
          <w:rFonts w:cs="UnitOT-Light"/>
          <w:szCs w:val="22"/>
        </w:rPr>
        <w:t>u</w:t>
      </w:r>
      <w:r w:rsidRPr="008E6710">
        <w:rPr>
          <w:rFonts w:cs="UnitOT-Light"/>
          <w:szCs w:val="22"/>
        </w:rPr>
        <w:t>ditoría</w:t>
      </w:r>
      <w:r w:rsidR="00F82413" w:rsidRPr="008E6710">
        <w:rPr>
          <w:rFonts w:cs="UnitOT-Light"/>
          <w:szCs w:val="22"/>
        </w:rPr>
        <w:t>:</w:t>
      </w:r>
    </w:p>
    <w:p w14:paraId="659380BF" w14:textId="276AD874" w:rsidR="008E6710" w:rsidRPr="008E6710" w:rsidRDefault="00F82413" w:rsidP="008F2E73">
      <w:pPr>
        <w:pStyle w:val="Prrafodelista"/>
        <w:numPr>
          <w:ilvl w:val="0"/>
          <w:numId w:val="21"/>
        </w:numPr>
        <w:rPr>
          <w:rFonts w:cs="UnitOT-Light"/>
          <w:szCs w:val="22"/>
        </w:rPr>
      </w:pPr>
      <w:r w:rsidRPr="008E6710">
        <w:rPr>
          <w:rFonts w:cs="UnitOT-Light"/>
          <w:szCs w:val="22"/>
        </w:rPr>
        <w:t>Riesgos de perdida de</w:t>
      </w:r>
      <w:r w:rsidR="008E6710" w:rsidRPr="008E6710">
        <w:rPr>
          <w:rFonts w:cs="UnitOT-Light"/>
          <w:szCs w:val="22"/>
        </w:rPr>
        <w:t>negación</w:t>
      </w:r>
      <w:r w:rsidRPr="008E6710">
        <w:rPr>
          <w:rFonts w:cs="UnitOT-Light"/>
          <w:szCs w:val="22"/>
        </w:rPr>
        <w:t xml:space="preserve"> servicios</w:t>
      </w:r>
      <w:r w:rsidR="008E6710" w:rsidRPr="008E6710">
        <w:rPr>
          <w:rFonts w:cs="UnitOT-Light"/>
          <w:szCs w:val="22"/>
        </w:rPr>
        <w:t xml:space="preserve">  (FW, </w:t>
      </w:r>
      <w:proofErr w:type="spellStart"/>
      <w:r w:rsidR="008E6710" w:rsidRPr="008E6710">
        <w:rPr>
          <w:rFonts w:cs="UnitOT-Light"/>
          <w:szCs w:val="22"/>
        </w:rPr>
        <w:t>switches</w:t>
      </w:r>
      <w:proofErr w:type="spellEnd"/>
      <w:r w:rsidR="008E6710" w:rsidRPr="008E6710">
        <w:rPr>
          <w:rFonts w:cs="UnitOT-Light"/>
          <w:szCs w:val="22"/>
        </w:rPr>
        <w:t>, proxys)</w:t>
      </w:r>
    </w:p>
    <w:p w14:paraId="48029BC7" w14:textId="5E8107A6" w:rsidR="00F82413" w:rsidRPr="008E6710" w:rsidRDefault="008E6710" w:rsidP="008F2E73">
      <w:pPr>
        <w:pStyle w:val="Prrafodelista"/>
        <w:numPr>
          <w:ilvl w:val="0"/>
          <w:numId w:val="21"/>
        </w:numPr>
        <w:rPr>
          <w:rFonts w:cs="UnitOT-Light"/>
          <w:szCs w:val="22"/>
        </w:rPr>
      </w:pPr>
      <w:r w:rsidRPr="008E6710">
        <w:rPr>
          <w:rFonts w:cs="UnitOT-Light"/>
          <w:szCs w:val="22"/>
        </w:rPr>
        <w:t>Pérdida de configuraciones</w:t>
      </w:r>
      <w:r>
        <w:rPr>
          <w:rFonts w:cs="UnitOT-Light"/>
          <w:szCs w:val="22"/>
        </w:rPr>
        <w:t xml:space="preserve"> de infraestructura</w:t>
      </w:r>
      <w:r w:rsidR="00F82413" w:rsidRPr="008E6710">
        <w:rPr>
          <w:rFonts w:cs="UnitOT-Light"/>
          <w:szCs w:val="22"/>
        </w:rPr>
        <w:t>.</w:t>
      </w:r>
    </w:p>
    <w:p w14:paraId="6D51611B" w14:textId="01B575EA" w:rsidR="008E6710" w:rsidRPr="008E6710" w:rsidRDefault="008E6710" w:rsidP="008F2E73">
      <w:pPr>
        <w:pStyle w:val="Prrafodelista"/>
        <w:numPr>
          <w:ilvl w:val="0"/>
          <w:numId w:val="21"/>
        </w:numPr>
        <w:rPr>
          <w:rFonts w:cs="UnitOT-Light"/>
          <w:szCs w:val="22"/>
        </w:rPr>
      </w:pPr>
      <w:r>
        <w:rPr>
          <w:rFonts w:cs="UnitOT-Light"/>
          <w:szCs w:val="22"/>
        </w:rPr>
        <w:t>Corrupción o pé</w:t>
      </w:r>
      <w:r w:rsidRPr="008E6710">
        <w:rPr>
          <w:rFonts w:cs="UnitOT-Light"/>
          <w:szCs w:val="22"/>
        </w:rPr>
        <w:t>rdida de datos</w:t>
      </w:r>
      <w:r>
        <w:rPr>
          <w:rFonts w:cs="UnitOT-Light"/>
          <w:szCs w:val="22"/>
        </w:rPr>
        <w:t xml:space="preserve"> (de usuarios y/o BBDD)</w:t>
      </w:r>
      <w:r w:rsidRPr="008E6710">
        <w:rPr>
          <w:rFonts w:cs="UnitOT-Light"/>
          <w:szCs w:val="22"/>
        </w:rPr>
        <w:t xml:space="preserve">. </w:t>
      </w:r>
    </w:p>
    <w:p w14:paraId="627D2349" w14:textId="77777777" w:rsidR="00EE72DA" w:rsidRPr="00871EDC" w:rsidRDefault="00EE72DA" w:rsidP="00EE72DA">
      <w:pPr>
        <w:rPr>
          <w:color w:val="0098CD"/>
          <w:sz w:val="28"/>
          <w:szCs w:val="26"/>
        </w:rPr>
      </w:pPr>
    </w:p>
    <w:p w14:paraId="7E731371" w14:textId="39BF0BE0" w:rsidR="008F2B0A" w:rsidRPr="004247D8" w:rsidRDefault="008F2B0A" w:rsidP="008F2E73">
      <w:pPr>
        <w:numPr>
          <w:ilvl w:val="0"/>
          <w:numId w:val="5"/>
        </w:numPr>
        <w:ind w:left="284" w:hanging="284"/>
        <w:rPr>
          <w:rFonts w:asciiTheme="minorHAnsi" w:hAnsiTheme="minorHAnsi" w:cstheme="minorHAnsi"/>
          <w:color w:val="0098CD"/>
          <w:sz w:val="28"/>
          <w:szCs w:val="26"/>
        </w:rPr>
      </w:pPr>
      <w:r w:rsidRPr="004247D8">
        <w:rPr>
          <w:rFonts w:asciiTheme="minorHAnsi" w:hAnsiTheme="minorHAnsi" w:cstheme="minorHAnsi"/>
          <w:color w:val="0098CD"/>
          <w:sz w:val="28"/>
          <w:szCs w:val="26"/>
        </w:rPr>
        <w:t>Anexo I: acuerdo de autorización.</w:t>
      </w:r>
    </w:p>
    <w:p w14:paraId="51161C0A" w14:textId="77777777" w:rsidR="00CC7055" w:rsidRDefault="00CC7055" w:rsidP="00CC7055">
      <w:pPr>
        <w:keepNext/>
        <w:ind w:left="284"/>
        <w:jc w:val="center"/>
      </w:pPr>
      <w:r w:rsidRPr="00CC7055">
        <w:rPr>
          <w:color w:val="0098CD"/>
          <w:sz w:val="28"/>
          <w:szCs w:val="26"/>
        </w:rPr>
        <w:lastRenderedPageBreak/>
        <w:drawing>
          <wp:inline distT="0" distB="0" distL="0" distR="0" wp14:anchorId="30C2F458" wp14:editId="3CD74AE0">
            <wp:extent cx="3878701" cy="7848934"/>
            <wp:effectExtent l="12700" t="12700" r="7620" b="12700"/>
            <wp:docPr id="6" name="Imagen 6" descr="Imagen que contiene texto, periód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que contiene texto, periód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7487" cy="78667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376A36" w14:textId="0B34B30C" w:rsidR="00CC7055" w:rsidRDefault="00CC7055" w:rsidP="00CC7055">
      <w:pPr>
        <w:pStyle w:val="Descripcin"/>
        <w:jc w:val="center"/>
        <w:rPr>
          <w:color w:val="0098CD"/>
          <w:sz w:val="28"/>
          <w:szCs w:val="26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Ejemplo de acuerdo de autorización y clausulas generales</w:t>
      </w:r>
    </w:p>
    <w:p w14:paraId="7C6A7139" w14:textId="77777777" w:rsidR="0084748E" w:rsidRPr="00871EDC" w:rsidRDefault="0084748E" w:rsidP="00E550FE">
      <w:pPr>
        <w:rPr>
          <w:color w:val="0098CD"/>
          <w:sz w:val="28"/>
          <w:szCs w:val="26"/>
        </w:rPr>
      </w:pPr>
    </w:p>
    <w:p w14:paraId="1FBDDA00" w14:textId="4BD0F30A" w:rsidR="008F2B0A" w:rsidRDefault="008F2B0A" w:rsidP="008F2E73">
      <w:pPr>
        <w:numPr>
          <w:ilvl w:val="0"/>
          <w:numId w:val="5"/>
        </w:numPr>
        <w:ind w:left="284" w:hanging="284"/>
        <w:rPr>
          <w:color w:val="0098CD"/>
          <w:sz w:val="28"/>
          <w:szCs w:val="26"/>
        </w:rPr>
      </w:pPr>
      <w:r w:rsidRPr="00871EDC">
        <w:rPr>
          <w:color w:val="0098CD"/>
          <w:sz w:val="28"/>
          <w:szCs w:val="26"/>
        </w:rPr>
        <w:t>Anexo II: Acuerdo de confidencialidad .</w:t>
      </w:r>
    </w:p>
    <w:p w14:paraId="196A8A3B" w14:textId="32C639CB" w:rsidR="00B10FC5" w:rsidRDefault="00041E46" w:rsidP="00B10FC5">
      <w:pPr>
        <w:keepNext/>
        <w:ind w:left="284"/>
        <w:jc w:val="center"/>
      </w:pPr>
      <w:r w:rsidRPr="00041E46">
        <w:drawing>
          <wp:inline distT="0" distB="0" distL="0" distR="0" wp14:anchorId="79A3FC15" wp14:editId="2B3F12B9">
            <wp:extent cx="5219700" cy="3168650"/>
            <wp:effectExtent l="12700" t="12700" r="12700" b="19050"/>
            <wp:docPr id="5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68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53738A" w14:textId="27EDDB88" w:rsidR="00B10FC5" w:rsidRDefault="00B10FC5" w:rsidP="00B10FC5">
      <w:pPr>
        <w:pStyle w:val="Descripcin"/>
        <w:jc w:val="center"/>
        <w:rPr>
          <w:color w:val="0098CD"/>
          <w:sz w:val="28"/>
          <w:szCs w:val="26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C7055">
        <w:rPr>
          <w:noProof/>
        </w:rPr>
        <w:t>3</w:t>
      </w:r>
      <w:r>
        <w:fldChar w:fldCharType="end"/>
      </w:r>
      <w:r>
        <w:t xml:space="preserve"> Acuerdo de confidencialidad</w:t>
      </w:r>
    </w:p>
    <w:p w14:paraId="1391AEFF" w14:textId="01A793F7" w:rsidR="00871EDC" w:rsidRDefault="00871EDC" w:rsidP="008F2E73">
      <w:pPr>
        <w:numPr>
          <w:ilvl w:val="0"/>
          <w:numId w:val="5"/>
        </w:numPr>
        <w:ind w:left="284" w:hanging="284"/>
        <w:rPr>
          <w:color w:val="0098CD"/>
          <w:sz w:val="28"/>
          <w:szCs w:val="26"/>
        </w:rPr>
      </w:pPr>
      <w:r>
        <w:rPr>
          <w:color w:val="0098CD"/>
          <w:sz w:val="28"/>
          <w:szCs w:val="26"/>
        </w:rPr>
        <w:t>Anexo III: Documento de verificación</w:t>
      </w:r>
    </w:p>
    <w:p w14:paraId="14E4143E" w14:textId="718D851D" w:rsidR="00CC7055" w:rsidRDefault="00CC7055" w:rsidP="00CC7055">
      <w:pPr>
        <w:ind w:left="284"/>
        <w:rPr>
          <w:color w:val="0098CD"/>
          <w:sz w:val="28"/>
          <w:szCs w:val="26"/>
        </w:rPr>
      </w:pPr>
    </w:p>
    <w:p w14:paraId="5D38ADA2" w14:textId="147A0C52" w:rsidR="00CC7055" w:rsidRPr="00CC7055" w:rsidRDefault="00CC7055" w:rsidP="00CC7055">
      <w:pPr>
        <w:rPr>
          <w:rFonts w:cs="UnitOT-Light"/>
          <w:szCs w:val="22"/>
        </w:rPr>
      </w:pPr>
      <w:r w:rsidRPr="00CC7055">
        <w:rPr>
          <w:rFonts w:cs="UnitOT-Light"/>
          <w:szCs w:val="22"/>
        </w:rPr>
        <w:t>Los resultados serán anotados en la siguiente plantilla para su inclusión en el informe final.</w:t>
      </w:r>
    </w:p>
    <w:p w14:paraId="386CFDE0" w14:textId="77777777" w:rsidR="00CC7055" w:rsidRDefault="00CC7055" w:rsidP="00CC7055">
      <w:pPr>
        <w:keepNext/>
        <w:ind w:left="284"/>
      </w:pPr>
      <w:r w:rsidRPr="00CC7055">
        <w:rPr>
          <w:color w:val="0098CD"/>
          <w:sz w:val="28"/>
          <w:szCs w:val="26"/>
        </w:rPr>
        <w:drawing>
          <wp:inline distT="0" distB="0" distL="0" distR="0" wp14:anchorId="0BE94D19" wp14:editId="2C10C98F">
            <wp:extent cx="5219700" cy="2345690"/>
            <wp:effectExtent l="12700" t="12700" r="12700" b="16510"/>
            <wp:docPr id="7" name="Imagen 7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abl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456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49638D" w14:textId="1DDBDC08" w:rsidR="00CC7055" w:rsidRDefault="00CC7055" w:rsidP="00CC7055">
      <w:pPr>
        <w:pStyle w:val="Descripcin"/>
        <w:jc w:val="left"/>
        <w:rPr>
          <w:color w:val="0098CD"/>
          <w:sz w:val="28"/>
          <w:szCs w:val="26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Plantilla de pruebas y resultados de los mismos (post-explotación).</w:t>
      </w:r>
    </w:p>
    <w:p w14:paraId="5229A598" w14:textId="6CA568D7" w:rsidR="00CC7055" w:rsidRDefault="00CC7055" w:rsidP="00CC7055"/>
    <w:p w14:paraId="20B4003C" w14:textId="3479C8A7" w:rsidR="00462307" w:rsidRDefault="00462307" w:rsidP="00CC7055"/>
    <w:p w14:paraId="3F1373C1" w14:textId="684C78B8" w:rsidR="00462307" w:rsidRDefault="00462307" w:rsidP="00CC7055"/>
    <w:p w14:paraId="58C0213B" w14:textId="5DC7ADF9" w:rsidR="00462307" w:rsidRDefault="00462307" w:rsidP="00CC7055"/>
    <w:p w14:paraId="506A059E" w14:textId="77777777" w:rsidR="00462307" w:rsidRDefault="00462307" w:rsidP="00CC7055"/>
    <w:p w14:paraId="10DF7DFE" w14:textId="2FBA75DB" w:rsidR="00871EDC" w:rsidRDefault="00871EDC" w:rsidP="008F2E73">
      <w:pPr>
        <w:numPr>
          <w:ilvl w:val="0"/>
          <w:numId w:val="5"/>
        </w:numPr>
        <w:ind w:left="284" w:hanging="284"/>
        <w:rPr>
          <w:color w:val="0098CD"/>
          <w:sz w:val="28"/>
          <w:szCs w:val="26"/>
        </w:rPr>
      </w:pPr>
      <w:r>
        <w:rPr>
          <w:color w:val="0098CD"/>
          <w:sz w:val="28"/>
          <w:szCs w:val="26"/>
        </w:rPr>
        <w:lastRenderedPageBreak/>
        <w:t>Anexo IV: Plan de trabajo.</w:t>
      </w:r>
    </w:p>
    <w:p w14:paraId="2F06C862" w14:textId="77777777" w:rsidR="00F25CB5" w:rsidRDefault="00F25CB5" w:rsidP="00F25CB5">
      <w:pPr>
        <w:keepNext/>
        <w:ind w:left="-851"/>
      </w:pPr>
      <w:r w:rsidRPr="00F25CB5">
        <w:rPr>
          <w:color w:val="0098CD"/>
          <w:sz w:val="28"/>
          <w:szCs w:val="26"/>
        </w:rPr>
        <w:drawing>
          <wp:inline distT="0" distB="0" distL="0" distR="0" wp14:anchorId="7FADFDF5" wp14:editId="7FEDEEB3">
            <wp:extent cx="6354618" cy="3609403"/>
            <wp:effectExtent l="12700" t="12700" r="8255" b="10160"/>
            <wp:docPr id="2" name="Imagen 2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Escala de tiemp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7284" cy="36336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482309" w14:textId="4D6E9B63" w:rsidR="00F25CB5" w:rsidRDefault="00F25CB5" w:rsidP="00F25CB5">
      <w:pPr>
        <w:pStyle w:val="Descripcin"/>
        <w:jc w:val="center"/>
        <w:rPr>
          <w:color w:val="0098CD"/>
          <w:sz w:val="28"/>
          <w:szCs w:val="26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C7055">
        <w:rPr>
          <w:noProof/>
        </w:rPr>
        <w:t>5</w:t>
      </w:r>
      <w:r>
        <w:fldChar w:fldCharType="end"/>
      </w:r>
      <w:r>
        <w:t xml:space="preserve"> Plan de trabajo</w:t>
      </w:r>
    </w:p>
    <w:p w14:paraId="2F239E85" w14:textId="0AA2A7A4" w:rsidR="00CC5A54" w:rsidRDefault="00CC5A54" w:rsidP="008F2E73">
      <w:pPr>
        <w:numPr>
          <w:ilvl w:val="0"/>
          <w:numId w:val="5"/>
        </w:numPr>
        <w:ind w:left="284" w:hanging="284"/>
        <w:rPr>
          <w:color w:val="0098CD"/>
          <w:sz w:val="28"/>
          <w:szCs w:val="26"/>
        </w:rPr>
      </w:pPr>
      <w:r>
        <w:rPr>
          <w:color w:val="0098CD"/>
          <w:sz w:val="28"/>
          <w:szCs w:val="26"/>
        </w:rPr>
        <w:t>Anexo V: Avance del cumplimiento del programa de Auditoría</w:t>
      </w:r>
    </w:p>
    <w:p w14:paraId="7D80E537" w14:textId="77777777" w:rsidR="00CC7055" w:rsidRDefault="00CC5A54" w:rsidP="00CC7055">
      <w:pPr>
        <w:keepNext/>
        <w:ind w:left="284"/>
      </w:pPr>
      <w:r w:rsidRPr="00CC5A54">
        <w:rPr>
          <w:color w:val="0098CD"/>
          <w:sz w:val="28"/>
          <w:szCs w:val="26"/>
        </w:rPr>
        <w:drawing>
          <wp:inline distT="0" distB="0" distL="0" distR="0" wp14:anchorId="1ACC8C41" wp14:editId="6AE4F51A">
            <wp:extent cx="5219700" cy="3138805"/>
            <wp:effectExtent l="0" t="0" r="0" b="0"/>
            <wp:docPr id="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abl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2654" w14:textId="08C7BC3F" w:rsidR="00CC5A54" w:rsidRPr="00871EDC" w:rsidRDefault="00CC7055" w:rsidP="00CC7055">
      <w:pPr>
        <w:pStyle w:val="Descripcin"/>
        <w:jc w:val="center"/>
        <w:rPr>
          <w:color w:val="0098CD"/>
          <w:sz w:val="28"/>
          <w:szCs w:val="26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Plantilla de gestión de la evolución de la auditoría</w:t>
      </w:r>
    </w:p>
    <w:p w14:paraId="516106E5" w14:textId="0E666847" w:rsidR="008F2B0A" w:rsidRDefault="008F2B0A" w:rsidP="008F2B0A"/>
    <w:p w14:paraId="09BB1229" w14:textId="77777777" w:rsidR="00462307" w:rsidRDefault="00462307" w:rsidP="008F2B0A"/>
    <w:p w14:paraId="5277F3B0" w14:textId="2C8B417C" w:rsidR="008F2B0A" w:rsidRPr="00F5565A" w:rsidRDefault="00D3034E" w:rsidP="00F5565A">
      <w:pPr>
        <w:pStyle w:val="TituloApartado1"/>
      </w:pPr>
      <w:r w:rsidRPr="00F5565A">
        <w:lastRenderedPageBreak/>
        <w:t>Referencias.</w:t>
      </w:r>
    </w:p>
    <w:p w14:paraId="66866330" w14:textId="3E27AF79" w:rsidR="008F2B0A" w:rsidRPr="00F5565A" w:rsidRDefault="00407FB0" w:rsidP="008F2E73">
      <w:pPr>
        <w:pStyle w:val="Prrafodelista"/>
        <w:numPr>
          <w:ilvl w:val="0"/>
          <w:numId w:val="27"/>
        </w:numPr>
        <w:tabs>
          <w:tab w:val="left" w:pos="989"/>
        </w:tabs>
        <w:ind w:left="1276" w:hanging="992"/>
        <w:rPr>
          <w:sz w:val="22"/>
          <w:szCs w:val="22"/>
          <w:lang w:val="en-US"/>
        </w:rPr>
      </w:pPr>
      <w:r w:rsidRPr="00F5565A">
        <w:rPr>
          <w:sz w:val="22"/>
          <w:szCs w:val="22"/>
          <w:lang w:val="en-US"/>
        </w:rPr>
        <w:t>[</w:t>
      </w:r>
      <w:r w:rsidRPr="00F5565A">
        <w:rPr>
          <w:rFonts w:asciiTheme="minorHAnsi" w:hAnsiTheme="minorHAnsi" w:cs="Calibri (Cuerpo)"/>
          <w:sz w:val="22"/>
          <w:szCs w:val="22"/>
          <w:lang w:val="en-US"/>
        </w:rPr>
        <w:t>Web</w:t>
      </w:r>
      <w:r w:rsidRPr="00F5565A">
        <w:rPr>
          <w:sz w:val="22"/>
          <w:szCs w:val="22"/>
          <w:lang w:val="en-US"/>
        </w:rPr>
        <w:t xml:space="preserve">] </w:t>
      </w:r>
      <w:hyperlink r:id="rId14" w:history="1">
        <w:r w:rsidRPr="00F5565A">
          <w:rPr>
            <w:rStyle w:val="Hipervnculo"/>
            <w:szCs w:val="22"/>
            <w:lang w:val="en-US"/>
          </w:rPr>
          <w:t>https://www.openvas.org/</w:t>
        </w:r>
      </w:hyperlink>
      <w:r w:rsidRPr="00F5565A">
        <w:rPr>
          <w:sz w:val="22"/>
          <w:szCs w:val="22"/>
          <w:lang w:val="en-US"/>
        </w:rPr>
        <w:t xml:space="preserve"> </w:t>
      </w:r>
    </w:p>
    <w:p w14:paraId="2259E888" w14:textId="2420ADD5" w:rsidR="00F5565A" w:rsidRPr="00F5565A" w:rsidRDefault="00F5565A" w:rsidP="008F2E73">
      <w:pPr>
        <w:pStyle w:val="Prrafodelista"/>
        <w:numPr>
          <w:ilvl w:val="0"/>
          <w:numId w:val="27"/>
        </w:numPr>
        <w:tabs>
          <w:tab w:val="left" w:pos="989"/>
        </w:tabs>
        <w:ind w:left="1276" w:hanging="992"/>
        <w:jc w:val="left"/>
        <w:rPr>
          <w:sz w:val="22"/>
          <w:szCs w:val="22"/>
          <w:lang w:val="en-US"/>
        </w:rPr>
      </w:pPr>
      <w:r w:rsidRPr="00F5565A">
        <w:rPr>
          <w:sz w:val="22"/>
          <w:szCs w:val="22"/>
          <w:lang w:val="en-US"/>
        </w:rPr>
        <w:t>[</w:t>
      </w:r>
      <w:r w:rsidRPr="00F5565A">
        <w:rPr>
          <w:rFonts w:asciiTheme="minorHAnsi" w:hAnsiTheme="minorHAnsi" w:cs="Calibri (Cuerpo)"/>
          <w:sz w:val="22"/>
          <w:szCs w:val="22"/>
          <w:lang w:val="en-US"/>
        </w:rPr>
        <w:t>pdf</w:t>
      </w:r>
      <w:r w:rsidRPr="00F5565A">
        <w:rPr>
          <w:sz w:val="22"/>
          <w:szCs w:val="22"/>
          <w:lang w:val="en-US"/>
        </w:rPr>
        <w:t>]</w:t>
      </w:r>
      <w:r>
        <w:rPr>
          <w:sz w:val="22"/>
          <w:szCs w:val="22"/>
          <w:lang w:val="en-US"/>
        </w:rPr>
        <w:t xml:space="preserve"> </w:t>
      </w:r>
      <w:hyperlink r:id="rId15" w:history="1">
        <w:r w:rsidRPr="00BC7B07">
          <w:rPr>
            <w:rStyle w:val="Hipervnculo"/>
            <w:szCs w:val="22"/>
            <w:lang w:val="en-US"/>
          </w:rPr>
          <w:t>https://peritosjudicialesforenses.com/data/documents/MODELO-CONTRATO-SERVICIOS-TIC.pdf</w:t>
        </w:r>
      </w:hyperlink>
      <w:r w:rsidRPr="00F5565A">
        <w:rPr>
          <w:sz w:val="22"/>
          <w:szCs w:val="22"/>
          <w:lang w:val="en-US"/>
        </w:rPr>
        <w:t xml:space="preserve"> </w:t>
      </w:r>
    </w:p>
    <w:p w14:paraId="2D3D4AE2" w14:textId="3BB00AA6" w:rsidR="00F5565A" w:rsidRPr="00F5565A" w:rsidRDefault="00F5565A" w:rsidP="008F2E73">
      <w:pPr>
        <w:pStyle w:val="Prrafodelista"/>
        <w:numPr>
          <w:ilvl w:val="0"/>
          <w:numId w:val="27"/>
        </w:numPr>
        <w:tabs>
          <w:tab w:val="left" w:pos="989"/>
        </w:tabs>
        <w:ind w:left="1276" w:hanging="992"/>
        <w:jc w:val="left"/>
        <w:rPr>
          <w:sz w:val="22"/>
          <w:szCs w:val="22"/>
          <w:lang w:val="en-US"/>
        </w:rPr>
      </w:pPr>
      <w:r w:rsidRPr="00F5565A">
        <w:rPr>
          <w:sz w:val="22"/>
          <w:szCs w:val="22"/>
          <w:lang w:val="en-US"/>
        </w:rPr>
        <w:t>[</w:t>
      </w:r>
      <w:r w:rsidRPr="00F5565A">
        <w:rPr>
          <w:rFonts w:asciiTheme="minorHAnsi" w:hAnsiTheme="minorHAnsi" w:cs="Calibri (Cuerpo)"/>
          <w:sz w:val="22"/>
          <w:szCs w:val="22"/>
        </w:rPr>
        <w:t>Web</w:t>
      </w:r>
      <w:r w:rsidRPr="00F5565A">
        <w:rPr>
          <w:sz w:val="22"/>
          <w:szCs w:val="22"/>
          <w:lang w:val="en-US"/>
        </w:rPr>
        <w:t xml:space="preserve">] </w:t>
      </w:r>
      <w:hyperlink r:id="rId16" w:history="1">
        <w:r w:rsidRPr="00F5565A">
          <w:rPr>
            <w:rStyle w:val="Hipervnculo"/>
            <w:szCs w:val="22"/>
            <w:lang w:val="en-US"/>
          </w:rPr>
          <w:t>https://es.slideshare.net/josediarte71/auditoria-de-sistemas-31792580</w:t>
        </w:r>
      </w:hyperlink>
      <w:r w:rsidRPr="00F5565A">
        <w:rPr>
          <w:sz w:val="22"/>
          <w:szCs w:val="22"/>
          <w:lang w:val="en-US"/>
        </w:rPr>
        <w:t xml:space="preserve"> </w:t>
      </w:r>
    </w:p>
    <w:p w14:paraId="6B955360" w14:textId="59DD3DC3" w:rsidR="00F5565A" w:rsidRPr="00F5565A" w:rsidRDefault="00F5565A" w:rsidP="008F2E73">
      <w:pPr>
        <w:pStyle w:val="Prrafodelista"/>
        <w:numPr>
          <w:ilvl w:val="0"/>
          <w:numId w:val="27"/>
        </w:numPr>
        <w:tabs>
          <w:tab w:val="left" w:pos="989"/>
        </w:tabs>
        <w:ind w:left="1276" w:hanging="992"/>
        <w:rPr>
          <w:rFonts w:asciiTheme="minorHAnsi" w:hAnsiTheme="minorHAnsi" w:cstheme="minorHAnsi"/>
          <w:sz w:val="22"/>
          <w:szCs w:val="22"/>
          <w:lang w:val="en-US"/>
        </w:rPr>
      </w:pPr>
      <w:r w:rsidRPr="00F5565A">
        <w:rPr>
          <w:rFonts w:asciiTheme="minorHAnsi" w:hAnsiTheme="minorHAnsi" w:cstheme="minorHAnsi"/>
          <w:sz w:val="22"/>
          <w:szCs w:val="22"/>
          <w:lang w:val="en-US"/>
        </w:rPr>
        <w:t>[</w:t>
      </w:r>
      <w:r w:rsidRPr="00F5565A">
        <w:rPr>
          <w:rFonts w:asciiTheme="minorHAnsi" w:hAnsiTheme="minorHAnsi" w:cs="Calibri (Cuerpo)"/>
          <w:sz w:val="22"/>
          <w:szCs w:val="22"/>
          <w:lang w:val="en-US"/>
        </w:rPr>
        <w:t>pdf</w:t>
      </w:r>
      <w:r w:rsidRPr="00F5565A">
        <w:rPr>
          <w:rFonts w:asciiTheme="minorHAnsi" w:hAnsiTheme="minorHAnsi" w:cstheme="minorHAnsi"/>
          <w:sz w:val="22"/>
          <w:szCs w:val="22"/>
          <w:lang w:val="en-US"/>
        </w:rPr>
        <w:t xml:space="preserve">] </w:t>
      </w:r>
      <w:r>
        <w:rPr>
          <w:rFonts w:asciiTheme="minorHAnsi" w:hAnsiTheme="minorHAnsi" w:cstheme="minorHAnsi"/>
          <w:sz w:val="22"/>
          <w:szCs w:val="22"/>
          <w:vertAlign w:val="subscript"/>
          <w:lang w:val="en-US"/>
        </w:rPr>
        <w:t xml:space="preserve"> </w:t>
      </w:r>
      <w:hyperlink r:id="rId17" w:history="1">
        <w:r w:rsidRPr="00BC7B07">
          <w:rPr>
            <w:rStyle w:val="Hipervnculo"/>
            <w:rFonts w:asciiTheme="minorHAnsi" w:hAnsiTheme="minorHAnsi" w:cs="Calibri (Cuerpo)"/>
            <w:szCs w:val="22"/>
            <w:lang w:val="en-US"/>
          </w:rPr>
          <w:t>https://www.auditorscensors.com/uploads/20160405/NIA_ES_315.pdf</w:t>
        </w:r>
      </w:hyperlink>
      <w:r w:rsidRPr="00F5565A">
        <w:rPr>
          <w:rFonts w:asciiTheme="minorHAnsi" w:hAnsiTheme="minorHAnsi" w:cstheme="minorHAnsi"/>
          <w:sz w:val="22"/>
          <w:szCs w:val="22"/>
          <w:vertAlign w:val="subscript"/>
          <w:lang w:val="en-US"/>
        </w:rPr>
        <w:t xml:space="preserve"> </w:t>
      </w:r>
    </w:p>
    <w:p w14:paraId="45BB11B7" w14:textId="5CDE4DED" w:rsidR="00F5565A" w:rsidRPr="00F5565A" w:rsidRDefault="00F5565A" w:rsidP="008F2E73">
      <w:pPr>
        <w:pStyle w:val="Prrafodelista"/>
        <w:numPr>
          <w:ilvl w:val="0"/>
          <w:numId w:val="27"/>
        </w:numPr>
        <w:tabs>
          <w:tab w:val="left" w:pos="989"/>
        </w:tabs>
        <w:ind w:left="1276" w:hanging="992"/>
        <w:rPr>
          <w:rFonts w:asciiTheme="minorHAnsi" w:hAnsiTheme="minorHAnsi" w:cs="Calibri (Cuerpo)"/>
          <w:sz w:val="22"/>
          <w:szCs w:val="22"/>
        </w:rPr>
      </w:pPr>
      <w:r w:rsidRPr="00F5565A">
        <w:rPr>
          <w:rFonts w:asciiTheme="minorHAnsi" w:hAnsiTheme="minorHAnsi" w:cs="Calibri (Cuerpo)"/>
          <w:sz w:val="22"/>
          <w:szCs w:val="22"/>
        </w:rPr>
        <w:t>[</w:t>
      </w:r>
      <w:proofErr w:type="spellStart"/>
      <w:r w:rsidRPr="00F5565A">
        <w:rPr>
          <w:rFonts w:asciiTheme="minorHAnsi" w:hAnsiTheme="minorHAnsi" w:cs="Calibri (Cuerpo)"/>
          <w:sz w:val="22"/>
          <w:szCs w:val="22"/>
        </w:rPr>
        <w:t>Repositpriio</w:t>
      </w:r>
      <w:proofErr w:type="spellEnd"/>
      <w:r w:rsidRPr="00F5565A">
        <w:rPr>
          <w:rFonts w:asciiTheme="minorHAnsi" w:hAnsiTheme="minorHAnsi" w:cs="Calibri (Cuerpo)"/>
          <w:sz w:val="22"/>
          <w:szCs w:val="22"/>
        </w:rPr>
        <w:t xml:space="preserve">] </w:t>
      </w:r>
      <w:hyperlink r:id="rId18" w:history="1">
        <w:r w:rsidRPr="00F5565A">
          <w:rPr>
            <w:rStyle w:val="Hipervnculo"/>
            <w:rFonts w:asciiTheme="minorHAnsi" w:hAnsiTheme="minorHAnsi" w:cs="Calibri (Cuerpo)"/>
            <w:szCs w:val="22"/>
          </w:rPr>
          <w:t>https://sites.google.com/site/ciesauditoriadesistemas/documentos</w:t>
        </w:r>
      </w:hyperlink>
      <w:r w:rsidRPr="00F5565A">
        <w:rPr>
          <w:rFonts w:asciiTheme="minorHAnsi" w:hAnsiTheme="minorHAnsi" w:cs="Calibri (Cuerpo)"/>
          <w:sz w:val="22"/>
          <w:szCs w:val="22"/>
        </w:rPr>
        <w:t xml:space="preserve"> </w:t>
      </w:r>
    </w:p>
    <w:p w14:paraId="009618B5" w14:textId="77777777" w:rsidR="008F2B0A" w:rsidRPr="00F5565A" w:rsidRDefault="008F2B0A" w:rsidP="00606EDF"/>
    <w:p w14:paraId="4A2BBF4A" w14:textId="443ED3BF" w:rsidR="00265998" w:rsidRPr="009B6179" w:rsidRDefault="00265998" w:rsidP="00CF0FA6">
      <w:pPr>
        <w:rPr>
          <w:lang w:eastAsia="es-ES"/>
        </w:rPr>
      </w:pPr>
    </w:p>
    <w:p w14:paraId="0B5650F4" w14:textId="20ADF2B2" w:rsidR="005050A0" w:rsidRPr="00744714" w:rsidRDefault="00795887" w:rsidP="00795887">
      <w:pPr>
        <w:pStyle w:val="TituloApartado1"/>
      </w:pPr>
      <w:r>
        <w:t>Reporte</w:t>
      </w:r>
      <w:r w:rsidR="005050A0">
        <w:t xml:space="preserve"> de la actividad grupal</w:t>
      </w:r>
    </w:p>
    <w:p w14:paraId="59B71414" w14:textId="60B80C54" w:rsidR="005774B7" w:rsidRPr="005774B7" w:rsidRDefault="005774B7" w:rsidP="00CF0FA6">
      <w:pPr>
        <w:rPr>
          <w:rFonts w:eastAsiaTheme="minorHAnsi"/>
          <w:b/>
          <w:bCs/>
          <w:lang w:val="es-ES_tradnl" w:eastAsia="en-US"/>
        </w:rPr>
      </w:pPr>
      <w:r w:rsidRPr="005774B7">
        <w:rPr>
          <w:rFonts w:eastAsiaTheme="minorHAnsi"/>
          <w:b/>
          <w:bCs/>
          <w:lang w:val="es-ES_tradnl" w:eastAsia="en-US"/>
        </w:rPr>
        <w:t>Autor: Haizea Gómez Ruiz.</w:t>
      </w:r>
    </w:p>
    <w:p w14:paraId="0FBDCD1B" w14:textId="18C231D7" w:rsidR="005774B7" w:rsidRPr="004C373B" w:rsidRDefault="00795887" w:rsidP="00CF0FA6">
      <w:pPr>
        <w:rPr>
          <w:rFonts w:eastAsiaTheme="minorHAnsi"/>
          <w:lang w:val="es-ES_tradnl" w:eastAsia="en-US"/>
        </w:rPr>
      </w:pPr>
      <w:r>
        <w:rPr>
          <w:rFonts w:eastAsiaTheme="minorHAnsi"/>
          <w:lang w:val="es-ES_tradnl" w:eastAsia="en-US"/>
        </w:rPr>
        <w:t>Participante</w:t>
      </w:r>
      <w:r w:rsidR="005774B7">
        <w:rPr>
          <w:rFonts w:eastAsiaTheme="minorHAnsi"/>
          <w:lang w:val="es-ES_tradnl" w:eastAsia="en-US"/>
        </w:rPr>
        <w:t xml:space="preserve"> adicional: Javier Ayala (no participó).</w:t>
      </w:r>
    </w:p>
    <w:tbl>
      <w:tblPr>
        <w:tblStyle w:val="Tablaconcuadrcula"/>
        <w:tblW w:w="9356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6000"/>
        <w:gridCol w:w="688"/>
        <w:gridCol w:w="693"/>
        <w:gridCol w:w="1975"/>
      </w:tblGrid>
      <w:tr w:rsidR="00CF0FA6" w:rsidRPr="00CF0FA6" w14:paraId="342DE070" w14:textId="77777777" w:rsidTr="009B6179">
        <w:trPr>
          <w:trHeight w:val="113"/>
        </w:trPr>
        <w:tc>
          <w:tcPr>
            <w:tcW w:w="6000" w:type="dxa"/>
            <w:tcBorders>
              <w:top w:val="nil"/>
              <w:left w:val="nil"/>
              <w:bottom w:val="single" w:sz="4" w:space="0" w:color="0098CD"/>
              <w:right w:val="single" w:sz="4" w:space="0" w:color="0098CD"/>
            </w:tcBorders>
            <w:vAlign w:val="center"/>
          </w:tcPr>
          <w:p w14:paraId="5EE9806B" w14:textId="77777777" w:rsidR="00CF0FA6" w:rsidRPr="00CF0FA6" w:rsidRDefault="00CF0FA6" w:rsidP="005441E3">
            <w:pPr>
              <w:tabs>
                <w:tab w:val="left" w:pos="1560"/>
              </w:tabs>
              <w:autoSpaceDE w:val="0"/>
              <w:autoSpaceDN w:val="0"/>
              <w:adjustRightInd w:val="0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688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E6F4F9"/>
            <w:vAlign w:val="center"/>
          </w:tcPr>
          <w:p w14:paraId="3EF05F7D" w14:textId="77777777" w:rsidR="00CF0FA6" w:rsidRPr="00CF0FA6" w:rsidRDefault="00CF0FA6" w:rsidP="005441E3">
            <w:pPr>
              <w:tabs>
                <w:tab w:val="left" w:pos="1560"/>
              </w:tabs>
              <w:autoSpaceDE w:val="0"/>
              <w:autoSpaceDN w:val="0"/>
              <w:adjustRightInd w:val="0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 w:rsidRPr="00CF0FA6">
              <w:rPr>
                <w:rStyle w:val="guion1"/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Sí</w:t>
            </w:r>
          </w:p>
        </w:tc>
        <w:tc>
          <w:tcPr>
            <w:tcW w:w="693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E6F4F9"/>
            <w:vAlign w:val="center"/>
          </w:tcPr>
          <w:p w14:paraId="268C175A" w14:textId="77777777" w:rsidR="00CF0FA6" w:rsidRPr="00CF0FA6" w:rsidRDefault="00CF0FA6" w:rsidP="005441E3">
            <w:pPr>
              <w:tabs>
                <w:tab w:val="left" w:pos="1560"/>
              </w:tabs>
              <w:autoSpaceDE w:val="0"/>
              <w:autoSpaceDN w:val="0"/>
              <w:adjustRightInd w:val="0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 w:rsidRPr="00CF0FA6">
              <w:rPr>
                <w:rStyle w:val="guion1"/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No</w:t>
            </w:r>
          </w:p>
        </w:tc>
        <w:tc>
          <w:tcPr>
            <w:tcW w:w="1975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E6F4F9"/>
            <w:vAlign w:val="center"/>
          </w:tcPr>
          <w:p w14:paraId="6768A279" w14:textId="77777777" w:rsidR="00CF0FA6" w:rsidRPr="00CF0FA6" w:rsidRDefault="00CF0FA6" w:rsidP="005441E3">
            <w:pPr>
              <w:tabs>
                <w:tab w:val="left" w:pos="1560"/>
              </w:tabs>
              <w:autoSpaceDE w:val="0"/>
              <w:autoSpaceDN w:val="0"/>
              <w:adjustRightInd w:val="0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 w:rsidRPr="00CF0FA6">
              <w:rPr>
                <w:rStyle w:val="guion1"/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A veces</w:t>
            </w:r>
          </w:p>
        </w:tc>
      </w:tr>
      <w:tr w:rsidR="00CF0FA6" w:rsidRPr="00CF0FA6" w14:paraId="1A2DCF95" w14:textId="77777777" w:rsidTr="009B6179">
        <w:trPr>
          <w:trHeight w:val="113"/>
        </w:trPr>
        <w:tc>
          <w:tcPr>
            <w:tcW w:w="6000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5F07F26A" w14:textId="77777777" w:rsidR="00CF0FA6" w:rsidRPr="00CF0FA6" w:rsidRDefault="00CF0FA6" w:rsidP="00CF0FA6">
            <w:pPr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 w:rsidRPr="00CF0FA6"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  <w:t>Todos los miembros se han integrado al trabajo del grupo</w:t>
            </w:r>
          </w:p>
        </w:tc>
        <w:tc>
          <w:tcPr>
            <w:tcW w:w="688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4EEBC285" w14:textId="77777777" w:rsidR="00CF0FA6" w:rsidRPr="00CF0FA6" w:rsidRDefault="00CF0FA6" w:rsidP="005441E3">
            <w:pPr>
              <w:tabs>
                <w:tab w:val="left" w:pos="1560"/>
              </w:tabs>
              <w:autoSpaceDE w:val="0"/>
              <w:autoSpaceDN w:val="0"/>
              <w:adjustRightInd w:val="0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693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45924561" w14:textId="662462E9" w:rsidR="00CF0FA6" w:rsidRPr="00CF0FA6" w:rsidRDefault="005774B7" w:rsidP="005441E3">
            <w:pPr>
              <w:tabs>
                <w:tab w:val="left" w:pos="1560"/>
              </w:tabs>
              <w:autoSpaceDE w:val="0"/>
              <w:autoSpaceDN w:val="0"/>
              <w:adjustRightInd w:val="0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  <w:t>X</w:t>
            </w:r>
          </w:p>
        </w:tc>
        <w:tc>
          <w:tcPr>
            <w:tcW w:w="1975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177C64A5" w14:textId="77777777" w:rsidR="00CF0FA6" w:rsidRPr="00CF0FA6" w:rsidRDefault="00CF0FA6" w:rsidP="005441E3">
            <w:pPr>
              <w:tabs>
                <w:tab w:val="left" w:pos="1560"/>
              </w:tabs>
              <w:autoSpaceDE w:val="0"/>
              <w:autoSpaceDN w:val="0"/>
              <w:adjustRightInd w:val="0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</w:tr>
      <w:tr w:rsidR="00CF0FA6" w:rsidRPr="00CF0FA6" w14:paraId="48FEDE53" w14:textId="77777777" w:rsidTr="009B6179">
        <w:trPr>
          <w:trHeight w:val="113"/>
        </w:trPr>
        <w:tc>
          <w:tcPr>
            <w:tcW w:w="6000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6A813F19" w14:textId="77777777" w:rsidR="00CF0FA6" w:rsidRPr="00CF0FA6" w:rsidRDefault="00CF0FA6" w:rsidP="00CF0FA6">
            <w:pPr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 w:rsidRPr="00CF0FA6"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  <w:t>Todos los miembros participan activamente</w:t>
            </w:r>
          </w:p>
        </w:tc>
        <w:tc>
          <w:tcPr>
            <w:tcW w:w="688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7B5E9638" w14:textId="77777777" w:rsidR="00CF0FA6" w:rsidRPr="00CF0FA6" w:rsidRDefault="00CF0FA6" w:rsidP="005441E3">
            <w:pPr>
              <w:tabs>
                <w:tab w:val="left" w:pos="1560"/>
              </w:tabs>
              <w:autoSpaceDE w:val="0"/>
              <w:autoSpaceDN w:val="0"/>
              <w:adjustRightInd w:val="0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693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76B5D103" w14:textId="1CF37CC2" w:rsidR="00CF0FA6" w:rsidRPr="00CF0FA6" w:rsidRDefault="005774B7" w:rsidP="005441E3">
            <w:pPr>
              <w:tabs>
                <w:tab w:val="left" w:pos="1560"/>
              </w:tabs>
              <w:autoSpaceDE w:val="0"/>
              <w:autoSpaceDN w:val="0"/>
              <w:adjustRightInd w:val="0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  <w:t>X</w:t>
            </w:r>
          </w:p>
        </w:tc>
        <w:tc>
          <w:tcPr>
            <w:tcW w:w="1975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382044DF" w14:textId="77777777" w:rsidR="00CF0FA6" w:rsidRPr="00CF0FA6" w:rsidRDefault="00CF0FA6" w:rsidP="005441E3">
            <w:pPr>
              <w:tabs>
                <w:tab w:val="left" w:pos="1560"/>
              </w:tabs>
              <w:autoSpaceDE w:val="0"/>
              <w:autoSpaceDN w:val="0"/>
              <w:adjustRightInd w:val="0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</w:tr>
      <w:tr w:rsidR="00CF0FA6" w:rsidRPr="00CF0FA6" w14:paraId="7F3253D5" w14:textId="77777777" w:rsidTr="009B6179">
        <w:trPr>
          <w:trHeight w:val="113"/>
        </w:trPr>
        <w:tc>
          <w:tcPr>
            <w:tcW w:w="6000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74A402A5" w14:textId="77777777" w:rsidR="00CF0FA6" w:rsidRPr="00CF0FA6" w:rsidRDefault="00CF0FA6" w:rsidP="00CF0FA6">
            <w:pPr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 w:rsidRPr="00CF0FA6"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  <w:t>Todos los miembros respetan otras ideas aportadas</w:t>
            </w:r>
          </w:p>
        </w:tc>
        <w:tc>
          <w:tcPr>
            <w:tcW w:w="688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530674BE" w14:textId="77777777" w:rsidR="00CF0FA6" w:rsidRPr="00CF0FA6" w:rsidRDefault="00CF0FA6" w:rsidP="005441E3">
            <w:pPr>
              <w:tabs>
                <w:tab w:val="left" w:pos="1560"/>
              </w:tabs>
              <w:autoSpaceDE w:val="0"/>
              <w:autoSpaceDN w:val="0"/>
              <w:adjustRightInd w:val="0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693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39B98027" w14:textId="4405D879" w:rsidR="00CF0FA6" w:rsidRPr="00CF0FA6" w:rsidRDefault="005774B7" w:rsidP="005441E3">
            <w:pPr>
              <w:tabs>
                <w:tab w:val="left" w:pos="1560"/>
              </w:tabs>
              <w:autoSpaceDE w:val="0"/>
              <w:autoSpaceDN w:val="0"/>
              <w:adjustRightInd w:val="0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  <w:t>X</w:t>
            </w:r>
          </w:p>
        </w:tc>
        <w:tc>
          <w:tcPr>
            <w:tcW w:w="1975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1C763DEC" w14:textId="77777777" w:rsidR="00CF0FA6" w:rsidRPr="00CF0FA6" w:rsidRDefault="00CF0FA6" w:rsidP="005441E3">
            <w:pPr>
              <w:tabs>
                <w:tab w:val="left" w:pos="1560"/>
              </w:tabs>
              <w:autoSpaceDE w:val="0"/>
              <w:autoSpaceDN w:val="0"/>
              <w:adjustRightInd w:val="0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</w:tr>
      <w:tr w:rsidR="00CF0FA6" w:rsidRPr="00CF0FA6" w14:paraId="00ECE314" w14:textId="77777777" w:rsidTr="009B6179">
        <w:trPr>
          <w:trHeight w:val="113"/>
        </w:trPr>
        <w:tc>
          <w:tcPr>
            <w:tcW w:w="6000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48C70F0F" w14:textId="77777777" w:rsidR="00CF0FA6" w:rsidRPr="00CF0FA6" w:rsidRDefault="00CF0FA6" w:rsidP="00CF0FA6">
            <w:pPr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 w:rsidRPr="00CF0FA6"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  <w:t>Todos los miembros participan en la elaboración del informe</w:t>
            </w:r>
          </w:p>
        </w:tc>
        <w:tc>
          <w:tcPr>
            <w:tcW w:w="688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179995E2" w14:textId="77777777" w:rsidR="00CF0FA6" w:rsidRPr="00CF0FA6" w:rsidRDefault="00CF0FA6" w:rsidP="005441E3">
            <w:pPr>
              <w:tabs>
                <w:tab w:val="left" w:pos="1560"/>
              </w:tabs>
              <w:autoSpaceDE w:val="0"/>
              <w:autoSpaceDN w:val="0"/>
              <w:adjustRightInd w:val="0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693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7A17B3FF" w14:textId="2F4E6410" w:rsidR="00CF0FA6" w:rsidRPr="00CF0FA6" w:rsidRDefault="005774B7" w:rsidP="005441E3">
            <w:pPr>
              <w:tabs>
                <w:tab w:val="left" w:pos="1560"/>
              </w:tabs>
              <w:autoSpaceDE w:val="0"/>
              <w:autoSpaceDN w:val="0"/>
              <w:adjustRightInd w:val="0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  <w:t>X</w:t>
            </w:r>
          </w:p>
        </w:tc>
        <w:tc>
          <w:tcPr>
            <w:tcW w:w="1975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7A6146FA" w14:textId="77777777" w:rsidR="00CF0FA6" w:rsidRPr="00CF0FA6" w:rsidRDefault="00CF0FA6" w:rsidP="005441E3">
            <w:pPr>
              <w:tabs>
                <w:tab w:val="left" w:pos="1560"/>
              </w:tabs>
              <w:autoSpaceDE w:val="0"/>
              <w:autoSpaceDN w:val="0"/>
              <w:adjustRightInd w:val="0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</w:tr>
      <w:tr w:rsidR="00CF0FA6" w:rsidRPr="00CF0FA6" w14:paraId="2C685D84" w14:textId="77777777" w:rsidTr="009B6179">
        <w:trPr>
          <w:trHeight w:val="113"/>
        </w:trPr>
        <w:tc>
          <w:tcPr>
            <w:tcW w:w="6000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1AD02C4B" w14:textId="77777777" w:rsidR="00CF0FA6" w:rsidRPr="00CF0FA6" w:rsidRDefault="00CF0FA6" w:rsidP="00CF0FA6">
            <w:pPr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 w:rsidRPr="00CF0FA6"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  <w:t>Me he preocupado por realizar un trabajo cooperativo con mis compañeros</w:t>
            </w:r>
          </w:p>
        </w:tc>
        <w:tc>
          <w:tcPr>
            <w:tcW w:w="688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3F3FEB4D" w14:textId="6D6185F0" w:rsidR="00CF0FA6" w:rsidRPr="00CF0FA6" w:rsidRDefault="005774B7" w:rsidP="005441E3">
            <w:pPr>
              <w:tabs>
                <w:tab w:val="left" w:pos="1560"/>
              </w:tabs>
              <w:autoSpaceDE w:val="0"/>
              <w:autoSpaceDN w:val="0"/>
              <w:adjustRightInd w:val="0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  <w:t>X</w:t>
            </w:r>
          </w:p>
        </w:tc>
        <w:tc>
          <w:tcPr>
            <w:tcW w:w="693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1232B4D7" w14:textId="77777777" w:rsidR="00CF0FA6" w:rsidRPr="00CF0FA6" w:rsidRDefault="00CF0FA6" w:rsidP="005441E3">
            <w:pPr>
              <w:tabs>
                <w:tab w:val="left" w:pos="1560"/>
              </w:tabs>
              <w:autoSpaceDE w:val="0"/>
              <w:autoSpaceDN w:val="0"/>
              <w:adjustRightInd w:val="0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1975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3E505F64" w14:textId="77777777" w:rsidR="00CF0FA6" w:rsidRPr="00CF0FA6" w:rsidRDefault="00CF0FA6" w:rsidP="005441E3">
            <w:pPr>
              <w:tabs>
                <w:tab w:val="left" w:pos="1560"/>
              </w:tabs>
              <w:autoSpaceDE w:val="0"/>
              <w:autoSpaceDN w:val="0"/>
              <w:adjustRightInd w:val="0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</w:tr>
      <w:tr w:rsidR="00CF0FA6" w:rsidRPr="00CF0FA6" w14:paraId="08D73E77" w14:textId="77777777" w:rsidTr="009B6179">
        <w:trPr>
          <w:trHeight w:val="113"/>
        </w:trPr>
        <w:tc>
          <w:tcPr>
            <w:tcW w:w="6000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3AD850CB" w14:textId="77777777" w:rsidR="00CF0FA6" w:rsidRPr="00CF0FA6" w:rsidRDefault="00CF0FA6" w:rsidP="00CF0FA6">
            <w:pPr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 w:rsidRPr="00CF0FA6"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  <w:t>Señala si consideras que algún aspecto del trabajo en grupo no ha sido adecuado</w:t>
            </w:r>
          </w:p>
        </w:tc>
        <w:tc>
          <w:tcPr>
            <w:tcW w:w="688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17A04C4C" w14:textId="77777777" w:rsidR="00CF0FA6" w:rsidRPr="00CF0FA6" w:rsidRDefault="00CF0FA6" w:rsidP="005441E3">
            <w:pPr>
              <w:tabs>
                <w:tab w:val="left" w:pos="1560"/>
              </w:tabs>
              <w:autoSpaceDE w:val="0"/>
              <w:autoSpaceDN w:val="0"/>
              <w:adjustRightInd w:val="0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693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7B9BBD32" w14:textId="77777777" w:rsidR="00CF0FA6" w:rsidRPr="00CF0FA6" w:rsidRDefault="00CF0FA6" w:rsidP="005441E3">
            <w:pPr>
              <w:tabs>
                <w:tab w:val="left" w:pos="1560"/>
              </w:tabs>
              <w:autoSpaceDE w:val="0"/>
              <w:autoSpaceDN w:val="0"/>
              <w:adjustRightInd w:val="0"/>
              <w:jc w:val="center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1975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vAlign w:val="center"/>
          </w:tcPr>
          <w:p w14:paraId="26C2454E" w14:textId="77777777" w:rsidR="00CF0FA6" w:rsidRDefault="009B6179" w:rsidP="009B6179">
            <w:pPr>
              <w:tabs>
                <w:tab w:val="left" w:pos="1560"/>
              </w:tabs>
              <w:autoSpaceDE w:val="0"/>
              <w:autoSpaceDN w:val="0"/>
              <w:adjustRightInd w:val="0"/>
              <w:rPr>
                <w:rStyle w:val="guion1"/>
                <w:rFonts w:cstheme="minorHAnsi"/>
                <w:b w:val="0"/>
                <w:color w:val="000000" w:themeColor="text1"/>
                <w:sz w:val="20"/>
                <w:szCs w:val="20"/>
              </w:rPr>
            </w:pPr>
            <w:r w:rsidRPr="009B6179"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  <w:t>E</w:t>
            </w:r>
            <w:r w:rsidRPr="009B6179">
              <w:rPr>
                <w:rStyle w:val="guion1"/>
                <w:rFonts w:cstheme="minorHAnsi"/>
                <w:b w:val="0"/>
                <w:color w:val="000000" w:themeColor="text1"/>
                <w:sz w:val="20"/>
                <w:szCs w:val="20"/>
              </w:rPr>
              <w:t>l colaborador avisó en una primera instancia de su interés en participar, pero no acudió a ni</w:t>
            </w:r>
            <w:r>
              <w:rPr>
                <w:rStyle w:val="guion1"/>
                <w:rFonts w:cstheme="minorHAnsi"/>
                <w:b w:val="0"/>
                <w:color w:val="000000" w:themeColor="text1"/>
                <w:sz w:val="20"/>
                <w:szCs w:val="20"/>
              </w:rPr>
              <w:t>n</w:t>
            </w:r>
            <w:r w:rsidRPr="009B6179">
              <w:rPr>
                <w:rStyle w:val="guion1"/>
                <w:rFonts w:cstheme="minorHAnsi"/>
                <w:b w:val="0"/>
                <w:color w:val="000000" w:themeColor="text1"/>
                <w:sz w:val="20"/>
                <w:szCs w:val="20"/>
              </w:rPr>
              <w:t>guna de las sesiones de trabajo</w:t>
            </w:r>
            <w:r>
              <w:rPr>
                <w:rStyle w:val="guion1"/>
                <w:rFonts w:cstheme="minorHAnsi"/>
                <w:b w:val="0"/>
                <w:color w:val="000000" w:themeColor="text1"/>
                <w:sz w:val="20"/>
                <w:szCs w:val="20"/>
              </w:rPr>
              <w:t>.</w:t>
            </w:r>
          </w:p>
          <w:p w14:paraId="20B63335" w14:textId="413C1F1E" w:rsidR="009B6179" w:rsidRPr="009B6179" w:rsidRDefault="009B6179" w:rsidP="009B6179">
            <w:pPr>
              <w:tabs>
                <w:tab w:val="left" w:pos="1560"/>
              </w:tabs>
              <w:autoSpaceDE w:val="0"/>
              <w:autoSpaceDN w:val="0"/>
              <w:adjustRightInd w:val="0"/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</w:pPr>
            <w:r>
              <w:rPr>
                <w:rStyle w:val="guion1"/>
                <w:rFonts w:asciiTheme="minorHAnsi" w:hAnsiTheme="minorHAnsi" w:cstheme="minorHAnsi"/>
                <w:b w:val="0"/>
                <w:color w:val="000000" w:themeColor="text1"/>
                <w:sz w:val="20"/>
                <w:szCs w:val="20"/>
              </w:rPr>
              <w:t>Se estuvo pendiente de avisos, y de su disponibilidad.</w:t>
            </w:r>
          </w:p>
        </w:tc>
      </w:tr>
      <w:bookmarkEnd w:id="0"/>
    </w:tbl>
    <w:p w14:paraId="243280F2" w14:textId="77777777" w:rsidR="0061405E" w:rsidRPr="00C8345C" w:rsidRDefault="0061405E" w:rsidP="0061405E">
      <w:pPr>
        <w:rPr>
          <w:rFonts w:cs="UnitOT-Light"/>
          <w:szCs w:val="22"/>
        </w:rPr>
      </w:pPr>
    </w:p>
    <w:sectPr w:rsidR="0061405E" w:rsidRPr="00C8345C" w:rsidSect="00086720">
      <w:headerReference w:type="default" r:id="rId19"/>
      <w:footerReference w:type="default" r:id="rId20"/>
      <w:pgSz w:w="11906" w:h="16838" w:code="9"/>
      <w:pgMar w:top="1418" w:right="1843" w:bottom="1418" w:left="1843" w:header="1134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8C3DE2" w14:textId="77777777" w:rsidR="008F2E73" w:rsidRDefault="008F2E73" w:rsidP="00C50246">
      <w:r>
        <w:separator/>
      </w:r>
    </w:p>
  </w:endnote>
  <w:endnote w:type="continuationSeparator" w:id="0">
    <w:p w14:paraId="35C1310D" w14:textId="77777777" w:rsidR="008F2E73" w:rsidRDefault="008F2E73" w:rsidP="00C502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 3">
    <w:panose1 w:val="050401020108070707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UnitOT">
    <w:altName w:val="Arial"/>
    <w:panose1 w:val="020B0604020202020204"/>
    <w:charset w:val="00"/>
    <w:family w:val="swiss"/>
    <w:notTrueType/>
    <w:pitch w:val="variable"/>
    <w:sig w:usb0="800000EF" w:usb1="5000207B" w:usb2="00000028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UnitOT-Light">
    <w:altName w:val="Segoe Script"/>
    <w:panose1 w:val="020B0604020202020204"/>
    <w:charset w:val="00"/>
    <w:family w:val="swiss"/>
    <w:notTrueType/>
    <w:pitch w:val="variable"/>
    <w:sig w:usb0="800000EF" w:usb1="5000207B" w:usb2="00000028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nitOT-Medi">
    <w:altName w:val="Arial"/>
    <w:panose1 w:val="020B0604020202020204"/>
    <w:charset w:val="00"/>
    <w:family w:val="swiss"/>
    <w:notTrueType/>
    <w:pitch w:val="variable"/>
    <w:sig w:usb0="800000EF" w:usb1="5000207B" w:usb2="00000028" w:usb3="00000000" w:csb0="00000001" w:csb1="00000000"/>
  </w:font>
  <w:font w:name="SymbolMT">
    <w:altName w:val="Cambria"/>
    <w:panose1 w:val="020B0604020202020204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(Cuerpo)"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769CAB" w14:textId="77777777" w:rsidR="00F82413" w:rsidRPr="004172DF" w:rsidRDefault="00F82413" w:rsidP="00086720">
    <w:pPr>
      <w:pStyle w:val="PiedepginaAsignatura"/>
      <w:ind w:firstLine="0"/>
      <w:jc w:val="both"/>
    </w:pPr>
    <w:r w:rsidRPr="00277FAF">
      <w:rPr>
        <w:noProof/>
      </w:rPr>
      <mc:AlternateContent>
        <mc:Choice Requires="wps">
          <w:drawing>
            <wp:anchor distT="0" distB="0" distL="114300" distR="252095" simplePos="0" relativeHeight="251701248" behindDoc="1" locked="0" layoutInCell="1" allowOverlap="0" wp14:anchorId="219D6EF9" wp14:editId="2FB70FF7">
              <wp:simplePos x="0" y="0"/>
              <wp:positionH relativeFrom="rightMargin">
                <wp:posOffset>142875</wp:posOffset>
              </wp:positionH>
              <wp:positionV relativeFrom="page">
                <wp:posOffset>10072417</wp:posOffset>
              </wp:positionV>
              <wp:extent cx="251460" cy="612000"/>
              <wp:effectExtent l="0" t="0" r="0" b="0"/>
              <wp:wrapTight wrapText="bothSides">
                <wp:wrapPolygon edited="0">
                  <wp:start x="0" y="0"/>
                  <wp:lineTo x="0" y="20860"/>
                  <wp:lineTo x="19636" y="20860"/>
                  <wp:lineTo x="19636" y="0"/>
                  <wp:lineTo x="0" y="0"/>
                </wp:wrapPolygon>
              </wp:wrapTight>
              <wp:docPr id="65" name="Rectángulo 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51460" cy="612000"/>
                      </a:xfrm>
                      <a:prstGeom prst="rect">
                        <a:avLst/>
                      </a:prstGeom>
                      <a:solidFill>
                        <a:srgbClr val="0098CD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5A3F0E2" w14:textId="77777777" w:rsidR="00F82413" w:rsidRPr="001D0341" w:rsidRDefault="00F82413" w:rsidP="00656B43">
                          <w:pPr>
                            <w:jc w:val="center"/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begin"/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instrText>PAGE   \* MERGEFORMAT</w:instrText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separate"/>
                          </w:r>
                          <w:r>
                            <w:rPr>
                              <w:rFonts w:cs="UnitOT-Light"/>
                              <w:noProof/>
                              <w:color w:val="FFFFFF" w:themeColor="background1"/>
                              <w:sz w:val="20"/>
                              <w:szCs w:val="20"/>
                            </w:rPr>
                            <w:t>3</w:t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144000" rIns="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19D6EF9" id="Rectángulo 65" o:spid="_x0000_s1026" style="position:absolute;left:0;text-align:left;margin-left:11.25pt;margin-top:793.1pt;width:19.8pt;height:48.2pt;z-index:-251615232;visibility:visible;mso-wrap-style:square;mso-width-percent:0;mso-height-percent:0;mso-wrap-distance-left:9pt;mso-wrap-distance-top:0;mso-wrap-distance-right:19.85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" o:allowoverlap="f" fillcolor="#0098cd" stroked="f" strokeweight="1pt">
              <v:textbox inset="0,4mm,0">
                <w:txbxContent>
                  <w:p w14:paraId="35A3F0E2" w14:textId="77777777" w:rsidR="00F82413" w:rsidRPr="001D0341" w:rsidRDefault="00F82413" w:rsidP="00656B43">
                    <w:pPr>
                      <w:jc w:val="center"/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</w:pP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begin"/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instrText>PAGE   \* MERGEFORMAT</w:instrText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separate"/>
                    </w:r>
                    <w:r>
                      <w:rPr>
                        <w:rFonts w:cs="UnitOT-Light"/>
                        <w:noProof/>
                        <w:color w:val="FFFFFF" w:themeColor="background1"/>
                        <w:sz w:val="20"/>
                        <w:szCs w:val="20"/>
                      </w:rPr>
                      <w:t>3</w:t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type="tight" anchorx="margin" anchory="page"/>
            </v:rect>
          </w:pict>
        </mc:Fallback>
      </mc:AlternateContent>
    </w:r>
    <w:r w:rsidRPr="00B96994">
      <w:rPr>
        <w:noProof/>
      </w:rPr>
      <mc:AlternateContent>
        <mc:Choice Requires="wps">
          <w:drawing>
            <wp:anchor distT="0" distB="0" distL="114300" distR="114300" simplePos="0" relativeHeight="251750400" behindDoc="0" locked="1" layoutInCell="1" allowOverlap="1" wp14:anchorId="1CEC317A" wp14:editId="2C32D862">
              <wp:simplePos x="0" y="0"/>
              <wp:positionH relativeFrom="column">
                <wp:posOffset>-2213610</wp:posOffset>
              </wp:positionH>
              <wp:positionV relativeFrom="page">
                <wp:posOffset>9321165</wp:posOffset>
              </wp:positionV>
              <wp:extent cx="2400935" cy="322580"/>
              <wp:effectExtent l="10478" t="8572" r="9842" b="9843"/>
              <wp:wrapNone/>
              <wp:docPr id="21" name="Cuadro de texto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2400935" cy="32258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E2FB1C3" w14:textId="77777777" w:rsidR="00F82413" w:rsidRPr="00525591" w:rsidRDefault="00F82413" w:rsidP="00D901FA">
                          <w:pPr>
                            <w:pStyle w:val="PiedepginaUNIRc"/>
                            <w:ind w:right="180"/>
                          </w:pPr>
                          <w:r w:rsidRPr="00525591">
                            <w:t>© Universidad Internacional de La Rioja (UNIR)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CEC317A" id="_x0000_t202" coordsize="21600,21600" o:spt="202" path="m,l,21600r21600,l21600,xe">
              <v:stroke joinstyle="miter"/>
              <v:path gradientshapeok="t" o:connecttype="rect"/>
            </v:shapetype>
            <v:shape id="Cuadro de texto 21" o:spid="_x0000_s1027" type="#_x0000_t202" style="position:absolute;left:0;text-align:left;margin-left:-174.3pt;margin-top:733.95pt;width:189.05pt;height:25.4pt;rotation:-90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" filled="f" stroked="f" strokeweight=".5pt">
              <v:textbox inset="0,0,0,0">
                <w:txbxContent>
                  <w:p w14:paraId="1E2FB1C3" w14:textId="77777777" w:rsidR="00F82413" w:rsidRPr="00525591" w:rsidRDefault="00F82413" w:rsidP="00D901FA">
                    <w:pPr>
                      <w:pStyle w:val="PiedepginaUNIRc"/>
                      <w:ind w:right="180"/>
                    </w:pPr>
                    <w:r w:rsidRPr="00525591">
                      <w:t>© Universidad Internacional de La Rioja (UNIR)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  <w:p w14:paraId="3D65048B" w14:textId="77777777" w:rsidR="00F82413" w:rsidRPr="00656B43" w:rsidRDefault="00F82413" w:rsidP="00B96994">
    <w:pPr>
      <w:pStyle w:val="PiedepginaSecciones"/>
      <w:rPr>
        <w:color w:val="777777"/>
      </w:rPr>
    </w:pPr>
    <w:r>
      <w:t>Tema 4. Actividades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4B8D9E" w14:textId="77777777" w:rsidR="008F2E73" w:rsidRDefault="008F2E73" w:rsidP="00C50246">
      <w:r>
        <w:separator/>
      </w:r>
    </w:p>
  </w:footnote>
  <w:footnote w:type="continuationSeparator" w:id="0">
    <w:p w14:paraId="7D8AE471" w14:textId="77777777" w:rsidR="008F2E73" w:rsidRDefault="008F2E73" w:rsidP="00C50246">
      <w:r>
        <w:continuationSeparator/>
      </w:r>
    </w:p>
  </w:footnote>
  <w:footnote w:id="1">
    <w:p w14:paraId="16804D70" w14:textId="1A3D0D73" w:rsidR="00F82413" w:rsidRDefault="00F82413">
      <w:pPr>
        <w:pStyle w:val="Textonotapie"/>
      </w:pPr>
      <w:r>
        <w:rPr>
          <w:rStyle w:val="Refdenotaalpie"/>
        </w:rPr>
        <w:t>*</w:t>
      </w:r>
      <w:r>
        <w:t xml:space="preserve"> Al ser una arquitectura productiva, las pruebas previstas pueden llegar a causar degradaciones de servicios o incluso indisponibilidad del entorno. Riesgos que asume el cliente. Para lo cual se planifican pautas de recuperación y mitigación de los tiempos de indisponibilidad.</w:t>
      </w:r>
    </w:p>
  </w:footnote>
  <w:footnote w:id="2">
    <w:p w14:paraId="4E5727A7" w14:textId="77777777" w:rsidR="00F82413" w:rsidRPr="00337737" w:rsidRDefault="00F82413" w:rsidP="00177E13">
      <w:pPr>
        <w:rPr>
          <w:rFonts w:cs="UnitOT-Light"/>
          <w:szCs w:val="22"/>
        </w:rPr>
      </w:pPr>
      <w:r>
        <w:rPr>
          <w:rStyle w:val="Refdenotaalpie"/>
        </w:rPr>
        <w:t>*</w:t>
      </w:r>
      <w:r>
        <w:t xml:space="preserve"> </w:t>
      </w:r>
      <w:r w:rsidRPr="00177E13">
        <w:rPr>
          <w:rFonts w:cs="UnitOT-Light"/>
          <w:sz w:val="20"/>
          <w:szCs w:val="20"/>
        </w:rPr>
        <w:t>Nota: No se especifica, pero funcionalmente los firewalls bastión e interno debieran ser de distintas tecnologías y/o fabricantes con capacidades y políticas distintas.</w:t>
      </w:r>
      <w:r>
        <w:rPr>
          <w:rFonts w:cs="UnitOT-Light"/>
          <w:szCs w:val="22"/>
        </w:rPr>
        <w:t xml:space="preserve"> </w:t>
      </w:r>
    </w:p>
    <w:p w14:paraId="0BFCFACF" w14:textId="00991C98" w:rsidR="00F82413" w:rsidRDefault="00F82413">
      <w:pPr>
        <w:pStyle w:val="Textonotapie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aUNIR30"/>
      <w:tblW w:w="0" w:type="auto"/>
      <w:tblCellMar>
        <w:top w:w="11" w:type="dxa"/>
        <w:bottom w:w="11" w:type="dxa"/>
      </w:tblCellMar>
      <w:tblLook w:val="04A0" w:firstRow="1" w:lastRow="0" w:firstColumn="1" w:lastColumn="0" w:noHBand="0" w:noVBand="1"/>
    </w:tblPr>
    <w:tblGrid>
      <w:gridCol w:w="2552"/>
      <w:gridCol w:w="3827"/>
      <w:gridCol w:w="1831"/>
    </w:tblGrid>
    <w:tr w:rsidR="00F82413" w:rsidRPr="00472B27" w14:paraId="371DA76E" w14:textId="77777777" w:rsidTr="005441E3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3"/>
      </w:trPr>
      <w:tc>
        <w:tcPr>
          <w:tcW w:w="2552" w:type="dxa"/>
        </w:tcPr>
        <w:p w14:paraId="3667AA76" w14:textId="77777777" w:rsidR="00F82413" w:rsidRPr="00472B27" w:rsidRDefault="00F82413" w:rsidP="00A90972">
          <w:pPr>
            <w:pStyle w:val="Encabezado"/>
            <w:rPr>
              <w:rFonts w:cs="UnitOT-Medi"/>
              <w:color w:val="0098CD"/>
              <w:sz w:val="22"/>
              <w:szCs w:val="22"/>
            </w:rPr>
          </w:pPr>
          <w:r w:rsidRPr="00472B27">
            <w:rPr>
              <w:rFonts w:cs="UnitOT-Medi"/>
              <w:color w:val="0098CD"/>
              <w:sz w:val="22"/>
              <w:szCs w:val="22"/>
            </w:rPr>
            <w:t>Asignatura</w:t>
          </w:r>
        </w:p>
      </w:tc>
      <w:tc>
        <w:tcPr>
          <w:tcW w:w="3827" w:type="dxa"/>
        </w:tcPr>
        <w:p w14:paraId="42034F34" w14:textId="77777777" w:rsidR="00F82413" w:rsidRPr="00472B27" w:rsidRDefault="00F82413" w:rsidP="00A90972">
          <w:pPr>
            <w:pStyle w:val="Encabezado"/>
            <w:rPr>
              <w:rFonts w:cs="UnitOT-Medi"/>
              <w:color w:val="0098CD"/>
              <w:sz w:val="22"/>
              <w:szCs w:val="22"/>
            </w:rPr>
          </w:pPr>
          <w:r w:rsidRPr="00472B27">
            <w:rPr>
              <w:rFonts w:cs="UnitOT-Medi"/>
              <w:color w:val="0098CD"/>
              <w:sz w:val="22"/>
              <w:szCs w:val="22"/>
            </w:rPr>
            <w:t>Datos del alumno</w:t>
          </w:r>
        </w:p>
      </w:tc>
      <w:tc>
        <w:tcPr>
          <w:tcW w:w="1831" w:type="dxa"/>
        </w:tcPr>
        <w:p w14:paraId="14024BAB" w14:textId="77777777" w:rsidR="00F82413" w:rsidRPr="00472B27" w:rsidRDefault="00F82413" w:rsidP="00A90972">
          <w:pPr>
            <w:pStyle w:val="Encabezado"/>
            <w:rPr>
              <w:rFonts w:cs="UnitOT-Medi"/>
              <w:color w:val="0098CD"/>
              <w:sz w:val="22"/>
              <w:szCs w:val="22"/>
            </w:rPr>
          </w:pPr>
          <w:r w:rsidRPr="00472B27">
            <w:rPr>
              <w:rFonts w:cs="UnitOT-Medi"/>
              <w:color w:val="0098CD"/>
              <w:sz w:val="22"/>
              <w:szCs w:val="22"/>
            </w:rPr>
            <w:t>Fecha</w:t>
          </w:r>
        </w:p>
      </w:tc>
    </w:tr>
    <w:tr w:rsidR="00F82413" w:rsidRPr="00472B27" w14:paraId="2FBE6D31" w14:textId="77777777" w:rsidTr="005441E3">
      <w:trPr>
        <w:trHeight w:val="342"/>
      </w:trPr>
      <w:tc>
        <w:tcPr>
          <w:tcW w:w="2552" w:type="dxa"/>
          <w:vMerge w:val="restart"/>
        </w:tcPr>
        <w:p w14:paraId="07ACE54E" w14:textId="65D2DD81" w:rsidR="00F82413" w:rsidRPr="00472B27" w:rsidRDefault="00F82413" w:rsidP="00080774">
          <w:pPr>
            <w:pStyle w:val="Textocajaactividades"/>
          </w:pPr>
          <w:r>
            <w:rPr>
              <w:bCs/>
            </w:rPr>
            <w:t>Auditoría de la Seguridad</w:t>
          </w:r>
        </w:p>
      </w:tc>
      <w:tc>
        <w:tcPr>
          <w:tcW w:w="3827" w:type="dxa"/>
        </w:tcPr>
        <w:p w14:paraId="0EE5999C" w14:textId="7FC7D4A5" w:rsidR="00F82413" w:rsidRPr="00472B27" w:rsidRDefault="00F82413" w:rsidP="00080774">
          <w:pPr>
            <w:pStyle w:val="Encabezado"/>
            <w:rPr>
              <w:sz w:val="22"/>
              <w:szCs w:val="22"/>
            </w:rPr>
          </w:pPr>
          <w:r w:rsidRPr="00472B27">
            <w:rPr>
              <w:sz w:val="22"/>
              <w:szCs w:val="22"/>
            </w:rPr>
            <w:t xml:space="preserve">Apellidos: </w:t>
          </w:r>
          <w:r>
            <w:rPr>
              <w:sz w:val="22"/>
              <w:szCs w:val="22"/>
            </w:rPr>
            <w:t xml:space="preserve"> Gómez Ruiz</w:t>
          </w:r>
        </w:p>
      </w:tc>
      <w:tc>
        <w:tcPr>
          <w:tcW w:w="1831" w:type="dxa"/>
          <w:vMerge w:val="restart"/>
        </w:tcPr>
        <w:p w14:paraId="1942B8F6" w14:textId="3419A948" w:rsidR="00F82413" w:rsidRPr="00472B27" w:rsidRDefault="00F82413" w:rsidP="00080774">
          <w:pPr>
            <w:pStyle w:val="Encabezado"/>
            <w:jc w:val="center"/>
            <w:rPr>
              <w:rFonts w:asciiTheme="minorHAnsi" w:hAnsiTheme="minorHAnsi"/>
            </w:rPr>
          </w:pPr>
          <w:r>
            <w:rPr>
              <w:rFonts w:asciiTheme="minorHAnsi" w:hAnsiTheme="minorHAnsi"/>
            </w:rPr>
            <w:t>02/11/2020</w:t>
          </w:r>
        </w:p>
      </w:tc>
    </w:tr>
    <w:tr w:rsidR="00F82413" w14:paraId="7E679A71" w14:textId="77777777" w:rsidTr="005441E3">
      <w:trPr>
        <w:trHeight w:val="342"/>
      </w:trPr>
      <w:tc>
        <w:tcPr>
          <w:tcW w:w="2552" w:type="dxa"/>
          <w:vMerge/>
        </w:tcPr>
        <w:p w14:paraId="376FB0A4" w14:textId="77777777" w:rsidR="00F82413" w:rsidRDefault="00F82413" w:rsidP="00A90972">
          <w:pPr>
            <w:pStyle w:val="Encabezado"/>
          </w:pPr>
        </w:p>
      </w:tc>
      <w:tc>
        <w:tcPr>
          <w:tcW w:w="3827" w:type="dxa"/>
        </w:tcPr>
        <w:p w14:paraId="52D85420" w14:textId="1218BADB" w:rsidR="00F82413" w:rsidRPr="00472B27" w:rsidRDefault="00F82413" w:rsidP="00A90972">
          <w:pPr>
            <w:pStyle w:val="Encabezado"/>
            <w:rPr>
              <w:sz w:val="22"/>
              <w:szCs w:val="22"/>
            </w:rPr>
          </w:pPr>
          <w:r w:rsidRPr="00472B27">
            <w:rPr>
              <w:sz w:val="22"/>
              <w:szCs w:val="22"/>
            </w:rPr>
            <w:t>Nombre:</w:t>
          </w:r>
          <w:r>
            <w:rPr>
              <w:sz w:val="22"/>
              <w:szCs w:val="22"/>
            </w:rPr>
            <w:t xml:space="preserve"> Haizea</w:t>
          </w:r>
        </w:p>
      </w:tc>
      <w:tc>
        <w:tcPr>
          <w:tcW w:w="1831" w:type="dxa"/>
          <w:vMerge/>
        </w:tcPr>
        <w:p w14:paraId="50203394" w14:textId="77777777" w:rsidR="00F82413" w:rsidRDefault="00F82413" w:rsidP="00A90972">
          <w:pPr>
            <w:pStyle w:val="Encabezado"/>
          </w:pPr>
        </w:p>
      </w:tc>
    </w:tr>
  </w:tbl>
  <w:p w14:paraId="679CCD8B" w14:textId="77777777" w:rsidR="00F82413" w:rsidRDefault="00F8241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9450AA"/>
    <w:multiLevelType w:val="multilevel"/>
    <w:tmpl w:val="B37C3B20"/>
    <w:styleLink w:val="VietasUNIR"/>
    <w:lvl w:ilvl="0">
      <w:start w:val="1"/>
      <w:numFmt w:val="bullet"/>
      <w:lvlText w:val=""/>
      <w:lvlJc w:val="left"/>
      <w:pPr>
        <w:ind w:left="284" w:hanging="284"/>
      </w:pPr>
      <w:rPr>
        <w:rFonts w:ascii="Wingdings 3" w:hAnsi="Wingdings 3" w:hint="default"/>
        <w:color w:val="0098CD"/>
        <w:sz w:val="18"/>
      </w:rPr>
    </w:lvl>
    <w:lvl w:ilvl="1">
      <w:start w:val="1"/>
      <w:numFmt w:val="bullet"/>
      <w:lvlText w:val="•"/>
      <w:lvlJc w:val="left"/>
      <w:pPr>
        <w:ind w:left="567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2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" w15:restartNumberingAfterBreak="0">
    <w:nsid w:val="09565159"/>
    <w:multiLevelType w:val="hybridMultilevel"/>
    <w:tmpl w:val="16B8E56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97ED5"/>
    <w:multiLevelType w:val="hybridMultilevel"/>
    <w:tmpl w:val="F47CD94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527B05"/>
    <w:multiLevelType w:val="hybridMultilevel"/>
    <w:tmpl w:val="69B82356"/>
    <w:lvl w:ilvl="0" w:tplc="D55486FE">
      <w:start w:val="1"/>
      <w:numFmt w:val="decimal"/>
      <w:lvlText w:val="%1."/>
      <w:lvlJc w:val="left"/>
      <w:pPr>
        <w:ind w:left="720" w:hanging="360"/>
      </w:pPr>
      <w:rPr>
        <w:rFonts w:hint="default"/>
        <w:position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4E57D7"/>
    <w:multiLevelType w:val="hybridMultilevel"/>
    <w:tmpl w:val="4030C98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CB5B5D"/>
    <w:multiLevelType w:val="hybridMultilevel"/>
    <w:tmpl w:val="9746DF2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8D4B52"/>
    <w:multiLevelType w:val="hybridMultilevel"/>
    <w:tmpl w:val="9FB206C2"/>
    <w:lvl w:ilvl="0" w:tplc="040A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7" w15:restartNumberingAfterBreak="0">
    <w:nsid w:val="1C7E4C9E"/>
    <w:multiLevelType w:val="hybridMultilevel"/>
    <w:tmpl w:val="34CAAD6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E772E8"/>
    <w:multiLevelType w:val="hybridMultilevel"/>
    <w:tmpl w:val="42425092"/>
    <w:lvl w:ilvl="0" w:tplc="524EFA2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6900B5"/>
    <w:multiLevelType w:val="hybridMultilevel"/>
    <w:tmpl w:val="BDBEC620"/>
    <w:lvl w:ilvl="0" w:tplc="0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3714589"/>
    <w:multiLevelType w:val="hybridMultilevel"/>
    <w:tmpl w:val="C4462A30"/>
    <w:lvl w:ilvl="0" w:tplc="040A0001">
      <w:start w:val="1"/>
      <w:numFmt w:val="bullet"/>
      <w:lvlText w:val=""/>
      <w:lvlJc w:val="left"/>
      <w:pPr>
        <w:ind w:left="118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9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11" w15:restartNumberingAfterBreak="0">
    <w:nsid w:val="3B9A5442"/>
    <w:multiLevelType w:val="hybridMultilevel"/>
    <w:tmpl w:val="B95C9FAE"/>
    <w:lvl w:ilvl="0" w:tplc="3A0C716C">
      <w:start w:val="1"/>
      <w:numFmt w:val="decimal"/>
      <w:lvlText w:val="%1)"/>
      <w:lvlJc w:val="left"/>
      <w:pPr>
        <w:ind w:left="46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180" w:hanging="360"/>
      </w:pPr>
    </w:lvl>
    <w:lvl w:ilvl="2" w:tplc="040A001B" w:tentative="1">
      <w:start w:val="1"/>
      <w:numFmt w:val="lowerRoman"/>
      <w:lvlText w:val="%3."/>
      <w:lvlJc w:val="right"/>
      <w:pPr>
        <w:ind w:left="1900" w:hanging="180"/>
      </w:pPr>
    </w:lvl>
    <w:lvl w:ilvl="3" w:tplc="040A000F" w:tentative="1">
      <w:start w:val="1"/>
      <w:numFmt w:val="decimal"/>
      <w:lvlText w:val="%4."/>
      <w:lvlJc w:val="left"/>
      <w:pPr>
        <w:ind w:left="2620" w:hanging="360"/>
      </w:pPr>
    </w:lvl>
    <w:lvl w:ilvl="4" w:tplc="040A0019" w:tentative="1">
      <w:start w:val="1"/>
      <w:numFmt w:val="lowerLetter"/>
      <w:lvlText w:val="%5."/>
      <w:lvlJc w:val="left"/>
      <w:pPr>
        <w:ind w:left="3340" w:hanging="360"/>
      </w:pPr>
    </w:lvl>
    <w:lvl w:ilvl="5" w:tplc="040A001B" w:tentative="1">
      <w:start w:val="1"/>
      <w:numFmt w:val="lowerRoman"/>
      <w:lvlText w:val="%6."/>
      <w:lvlJc w:val="right"/>
      <w:pPr>
        <w:ind w:left="4060" w:hanging="180"/>
      </w:pPr>
    </w:lvl>
    <w:lvl w:ilvl="6" w:tplc="040A000F" w:tentative="1">
      <w:start w:val="1"/>
      <w:numFmt w:val="decimal"/>
      <w:lvlText w:val="%7."/>
      <w:lvlJc w:val="left"/>
      <w:pPr>
        <w:ind w:left="4780" w:hanging="360"/>
      </w:pPr>
    </w:lvl>
    <w:lvl w:ilvl="7" w:tplc="040A0019" w:tentative="1">
      <w:start w:val="1"/>
      <w:numFmt w:val="lowerLetter"/>
      <w:lvlText w:val="%8."/>
      <w:lvlJc w:val="left"/>
      <w:pPr>
        <w:ind w:left="5500" w:hanging="360"/>
      </w:pPr>
    </w:lvl>
    <w:lvl w:ilvl="8" w:tplc="040A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12" w15:restartNumberingAfterBreak="0">
    <w:nsid w:val="43600E43"/>
    <w:multiLevelType w:val="hybridMultilevel"/>
    <w:tmpl w:val="9C9C842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F02362"/>
    <w:multiLevelType w:val="hybridMultilevel"/>
    <w:tmpl w:val="3F8091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C54FC1"/>
    <w:multiLevelType w:val="hybridMultilevel"/>
    <w:tmpl w:val="B736445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A72212"/>
    <w:multiLevelType w:val="hybridMultilevel"/>
    <w:tmpl w:val="8C6C8D00"/>
    <w:lvl w:ilvl="0" w:tplc="0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5A44AE1"/>
    <w:multiLevelType w:val="hybridMultilevel"/>
    <w:tmpl w:val="A7FE393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83653CD"/>
    <w:multiLevelType w:val="hybridMultilevel"/>
    <w:tmpl w:val="738AFAC0"/>
    <w:lvl w:ilvl="0" w:tplc="82B00F3C">
      <w:start w:val="1"/>
      <w:numFmt w:val="bullet"/>
      <w:lvlText w:val="▸"/>
      <w:lvlJc w:val="left"/>
      <w:pPr>
        <w:ind w:left="360" w:hanging="360"/>
      </w:pPr>
      <w:rPr>
        <w:rFonts w:ascii="UnitOT" w:hAnsi="UnitOT" w:hint="default"/>
        <w:color w:val="00B0F0"/>
        <w:sz w:val="3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F911AE1"/>
    <w:multiLevelType w:val="hybridMultilevel"/>
    <w:tmpl w:val="C29085A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440D96"/>
    <w:multiLevelType w:val="multilevel"/>
    <w:tmpl w:val="B0E0186E"/>
    <w:styleLink w:val="NmeracinTest"/>
    <w:lvl w:ilvl="0">
      <w:start w:val="1"/>
      <w:numFmt w:val="decimal"/>
      <w:lvlText w:val="%1."/>
      <w:lvlJc w:val="center"/>
      <w:pPr>
        <w:ind w:left="284" w:hanging="284"/>
      </w:pPr>
      <w:rPr>
        <w:rFonts w:ascii="Calibri" w:hAnsi="Calibri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4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4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0" w15:restartNumberingAfterBreak="0">
    <w:nsid w:val="63992AE8"/>
    <w:multiLevelType w:val="hybridMultilevel"/>
    <w:tmpl w:val="9D1CE480"/>
    <w:lvl w:ilvl="0" w:tplc="040A0001">
      <w:start w:val="1"/>
      <w:numFmt w:val="bullet"/>
      <w:lvlText w:val=""/>
      <w:lvlJc w:val="left"/>
      <w:pPr>
        <w:ind w:left="1709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2429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3149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869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589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309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6029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749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469" w:hanging="360"/>
      </w:pPr>
      <w:rPr>
        <w:rFonts w:ascii="Wingdings" w:hAnsi="Wingdings" w:hint="default"/>
      </w:rPr>
    </w:lvl>
  </w:abstractNum>
  <w:abstractNum w:abstractNumId="21" w15:restartNumberingAfterBreak="0">
    <w:nsid w:val="6A5D4437"/>
    <w:multiLevelType w:val="multilevel"/>
    <w:tmpl w:val="FCB6914A"/>
    <w:styleLink w:val="VietasUNIRcombinada"/>
    <w:lvl w:ilvl="0">
      <w:start w:val="1"/>
      <w:numFmt w:val="decimal"/>
      <w:lvlText w:val="%1."/>
      <w:lvlJc w:val="left"/>
      <w:pPr>
        <w:ind w:left="284" w:hanging="284"/>
      </w:pPr>
      <w:rPr>
        <w:rFonts w:ascii="Calibri" w:hAnsi="Calibri" w:hint="default"/>
        <w:b w:val="0"/>
        <w:i w:val="0"/>
        <w:color w:val="0098CD"/>
        <w:sz w:val="24"/>
      </w:rPr>
    </w:lvl>
    <w:lvl w:ilvl="1">
      <w:start w:val="1"/>
      <w:numFmt w:val="bullet"/>
      <w:lvlText w:val="•"/>
      <w:lvlJc w:val="left"/>
      <w:pPr>
        <w:ind w:left="709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1077" w:hanging="357"/>
      </w:pPr>
      <w:rPr>
        <w:rFonts w:ascii="Wingdings" w:hAnsi="Wingdings" w:hint="default"/>
        <w:color w:val="0098CD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6ED93803"/>
    <w:multiLevelType w:val="hybridMultilevel"/>
    <w:tmpl w:val="7E6A2EB4"/>
    <w:lvl w:ilvl="0" w:tplc="52306344">
      <w:start w:val="1"/>
      <w:numFmt w:val="upperLetter"/>
      <w:lvlText w:val="%1)"/>
      <w:lvlJc w:val="left"/>
      <w:pPr>
        <w:ind w:left="4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140" w:hanging="360"/>
      </w:pPr>
    </w:lvl>
    <w:lvl w:ilvl="2" w:tplc="040A001B" w:tentative="1">
      <w:start w:val="1"/>
      <w:numFmt w:val="lowerRoman"/>
      <w:lvlText w:val="%3."/>
      <w:lvlJc w:val="right"/>
      <w:pPr>
        <w:ind w:left="1860" w:hanging="180"/>
      </w:pPr>
    </w:lvl>
    <w:lvl w:ilvl="3" w:tplc="040A000F" w:tentative="1">
      <w:start w:val="1"/>
      <w:numFmt w:val="decimal"/>
      <w:lvlText w:val="%4."/>
      <w:lvlJc w:val="left"/>
      <w:pPr>
        <w:ind w:left="2580" w:hanging="360"/>
      </w:pPr>
    </w:lvl>
    <w:lvl w:ilvl="4" w:tplc="040A0019" w:tentative="1">
      <w:start w:val="1"/>
      <w:numFmt w:val="lowerLetter"/>
      <w:lvlText w:val="%5."/>
      <w:lvlJc w:val="left"/>
      <w:pPr>
        <w:ind w:left="3300" w:hanging="360"/>
      </w:pPr>
    </w:lvl>
    <w:lvl w:ilvl="5" w:tplc="040A001B" w:tentative="1">
      <w:start w:val="1"/>
      <w:numFmt w:val="lowerRoman"/>
      <w:lvlText w:val="%6."/>
      <w:lvlJc w:val="right"/>
      <w:pPr>
        <w:ind w:left="4020" w:hanging="180"/>
      </w:pPr>
    </w:lvl>
    <w:lvl w:ilvl="6" w:tplc="040A000F" w:tentative="1">
      <w:start w:val="1"/>
      <w:numFmt w:val="decimal"/>
      <w:lvlText w:val="%7."/>
      <w:lvlJc w:val="left"/>
      <w:pPr>
        <w:ind w:left="4740" w:hanging="360"/>
      </w:pPr>
    </w:lvl>
    <w:lvl w:ilvl="7" w:tplc="040A0019" w:tentative="1">
      <w:start w:val="1"/>
      <w:numFmt w:val="lowerLetter"/>
      <w:lvlText w:val="%8."/>
      <w:lvlJc w:val="left"/>
      <w:pPr>
        <w:ind w:left="5460" w:hanging="360"/>
      </w:pPr>
    </w:lvl>
    <w:lvl w:ilvl="8" w:tplc="040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3" w15:restartNumberingAfterBreak="0">
    <w:nsid w:val="775955B8"/>
    <w:multiLevelType w:val="hybridMultilevel"/>
    <w:tmpl w:val="9BB26566"/>
    <w:lvl w:ilvl="0" w:tplc="040A0001">
      <w:start w:val="1"/>
      <w:numFmt w:val="bullet"/>
      <w:lvlText w:val=""/>
      <w:lvlJc w:val="left"/>
      <w:pPr>
        <w:ind w:left="118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9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24" w15:restartNumberingAfterBreak="0">
    <w:nsid w:val="77A137BB"/>
    <w:multiLevelType w:val="hybridMultilevel"/>
    <w:tmpl w:val="64E2CF1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B083CCD"/>
    <w:multiLevelType w:val="hybridMultilevel"/>
    <w:tmpl w:val="4E3CD76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B652679"/>
    <w:multiLevelType w:val="hybridMultilevel"/>
    <w:tmpl w:val="4BB4D1D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9"/>
  </w:num>
  <w:num w:numId="3">
    <w:abstractNumId w:val="21"/>
  </w:num>
  <w:num w:numId="4">
    <w:abstractNumId w:val="17"/>
  </w:num>
  <w:num w:numId="5">
    <w:abstractNumId w:val="3"/>
  </w:num>
  <w:num w:numId="6">
    <w:abstractNumId w:val="5"/>
  </w:num>
  <w:num w:numId="7">
    <w:abstractNumId w:val="1"/>
  </w:num>
  <w:num w:numId="8">
    <w:abstractNumId w:val="26"/>
  </w:num>
  <w:num w:numId="9">
    <w:abstractNumId w:val="24"/>
  </w:num>
  <w:num w:numId="10">
    <w:abstractNumId w:val="18"/>
  </w:num>
  <w:num w:numId="11">
    <w:abstractNumId w:val="6"/>
  </w:num>
  <w:num w:numId="12">
    <w:abstractNumId w:val="8"/>
  </w:num>
  <w:num w:numId="13">
    <w:abstractNumId w:val="15"/>
  </w:num>
  <w:num w:numId="14">
    <w:abstractNumId w:val="9"/>
  </w:num>
  <w:num w:numId="15">
    <w:abstractNumId w:val="22"/>
  </w:num>
  <w:num w:numId="16">
    <w:abstractNumId w:val="11"/>
  </w:num>
  <w:num w:numId="17">
    <w:abstractNumId w:val="13"/>
  </w:num>
  <w:num w:numId="18">
    <w:abstractNumId w:val="23"/>
  </w:num>
  <w:num w:numId="19">
    <w:abstractNumId w:val="10"/>
  </w:num>
  <w:num w:numId="20">
    <w:abstractNumId w:val="14"/>
  </w:num>
  <w:num w:numId="21">
    <w:abstractNumId w:val="25"/>
  </w:num>
  <w:num w:numId="22">
    <w:abstractNumId w:val="16"/>
  </w:num>
  <w:num w:numId="23">
    <w:abstractNumId w:val="7"/>
  </w:num>
  <w:num w:numId="24">
    <w:abstractNumId w:val="2"/>
  </w:num>
  <w:num w:numId="25">
    <w:abstractNumId w:val="4"/>
  </w:num>
  <w:num w:numId="26">
    <w:abstractNumId w:val="12"/>
  </w:num>
  <w:num w:numId="27">
    <w:abstractNumId w:val="20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3"/>
  <w:proofState w:spelling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3237"/>
    <w:rsid w:val="0000041C"/>
    <w:rsid w:val="00002FE1"/>
    <w:rsid w:val="00006EA2"/>
    <w:rsid w:val="00016003"/>
    <w:rsid w:val="000230F3"/>
    <w:rsid w:val="00031C55"/>
    <w:rsid w:val="00041E46"/>
    <w:rsid w:val="000458EE"/>
    <w:rsid w:val="0005157B"/>
    <w:rsid w:val="0005178B"/>
    <w:rsid w:val="00054229"/>
    <w:rsid w:val="00055C12"/>
    <w:rsid w:val="00056A2A"/>
    <w:rsid w:val="00056DF0"/>
    <w:rsid w:val="0005762B"/>
    <w:rsid w:val="00071925"/>
    <w:rsid w:val="00076A78"/>
    <w:rsid w:val="00080774"/>
    <w:rsid w:val="00085697"/>
    <w:rsid w:val="00086720"/>
    <w:rsid w:val="00087952"/>
    <w:rsid w:val="0009320A"/>
    <w:rsid w:val="000967AE"/>
    <w:rsid w:val="000A331B"/>
    <w:rsid w:val="000A5E59"/>
    <w:rsid w:val="000A78DB"/>
    <w:rsid w:val="000C4BFF"/>
    <w:rsid w:val="000C4D94"/>
    <w:rsid w:val="000C68D7"/>
    <w:rsid w:val="000D5FB9"/>
    <w:rsid w:val="000D5FEE"/>
    <w:rsid w:val="000D6192"/>
    <w:rsid w:val="000D6C9F"/>
    <w:rsid w:val="000D6CAE"/>
    <w:rsid w:val="000E156D"/>
    <w:rsid w:val="000E2D78"/>
    <w:rsid w:val="000E4EDE"/>
    <w:rsid w:val="000F1443"/>
    <w:rsid w:val="000F518E"/>
    <w:rsid w:val="000F5592"/>
    <w:rsid w:val="000F7E60"/>
    <w:rsid w:val="00101C38"/>
    <w:rsid w:val="00106416"/>
    <w:rsid w:val="00112B38"/>
    <w:rsid w:val="001154FF"/>
    <w:rsid w:val="00131615"/>
    <w:rsid w:val="00137CF9"/>
    <w:rsid w:val="001609E4"/>
    <w:rsid w:val="00161226"/>
    <w:rsid w:val="00163FBB"/>
    <w:rsid w:val="001658DF"/>
    <w:rsid w:val="00177E13"/>
    <w:rsid w:val="0018310A"/>
    <w:rsid w:val="00187D40"/>
    <w:rsid w:val="0019470A"/>
    <w:rsid w:val="00194B1F"/>
    <w:rsid w:val="00196EB1"/>
    <w:rsid w:val="001B64D3"/>
    <w:rsid w:val="001B7F82"/>
    <w:rsid w:val="001C1813"/>
    <w:rsid w:val="001D0997"/>
    <w:rsid w:val="001D57EA"/>
    <w:rsid w:val="001E38BB"/>
    <w:rsid w:val="001E6766"/>
    <w:rsid w:val="001E737A"/>
    <w:rsid w:val="001F017C"/>
    <w:rsid w:val="001F1229"/>
    <w:rsid w:val="001F163E"/>
    <w:rsid w:val="001F19FD"/>
    <w:rsid w:val="001F69FE"/>
    <w:rsid w:val="00200BEB"/>
    <w:rsid w:val="0020102E"/>
    <w:rsid w:val="00202438"/>
    <w:rsid w:val="002036CA"/>
    <w:rsid w:val="002039FC"/>
    <w:rsid w:val="0020408F"/>
    <w:rsid w:val="0021511C"/>
    <w:rsid w:val="0021698A"/>
    <w:rsid w:val="00216C96"/>
    <w:rsid w:val="002244C2"/>
    <w:rsid w:val="00227368"/>
    <w:rsid w:val="00227800"/>
    <w:rsid w:val="002309E8"/>
    <w:rsid w:val="00244B66"/>
    <w:rsid w:val="0024674E"/>
    <w:rsid w:val="00250A71"/>
    <w:rsid w:val="00253DA9"/>
    <w:rsid w:val="00260B21"/>
    <w:rsid w:val="002619F8"/>
    <w:rsid w:val="002635A2"/>
    <w:rsid w:val="00265403"/>
    <w:rsid w:val="00265998"/>
    <w:rsid w:val="00272F48"/>
    <w:rsid w:val="00273725"/>
    <w:rsid w:val="002741FD"/>
    <w:rsid w:val="00277FAF"/>
    <w:rsid w:val="002845C6"/>
    <w:rsid w:val="002A6286"/>
    <w:rsid w:val="002B3A8C"/>
    <w:rsid w:val="002B4308"/>
    <w:rsid w:val="002B5D04"/>
    <w:rsid w:val="002C037B"/>
    <w:rsid w:val="002C0C30"/>
    <w:rsid w:val="002C34D9"/>
    <w:rsid w:val="002C467C"/>
    <w:rsid w:val="002C5C42"/>
    <w:rsid w:val="002C64FB"/>
    <w:rsid w:val="002D3237"/>
    <w:rsid w:val="002E198B"/>
    <w:rsid w:val="002E3FB6"/>
    <w:rsid w:val="002E5922"/>
    <w:rsid w:val="002E6FCB"/>
    <w:rsid w:val="002E769A"/>
    <w:rsid w:val="002F0296"/>
    <w:rsid w:val="002F76B0"/>
    <w:rsid w:val="00302FF8"/>
    <w:rsid w:val="003117D6"/>
    <w:rsid w:val="00320378"/>
    <w:rsid w:val="003224A0"/>
    <w:rsid w:val="003251DE"/>
    <w:rsid w:val="00327C72"/>
    <w:rsid w:val="00330DE5"/>
    <w:rsid w:val="00333641"/>
    <w:rsid w:val="003369FB"/>
    <w:rsid w:val="00337737"/>
    <w:rsid w:val="0034363F"/>
    <w:rsid w:val="00343785"/>
    <w:rsid w:val="00351EC2"/>
    <w:rsid w:val="00361683"/>
    <w:rsid w:val="003638D4"/>
    <w:rsid w:val="00363DED"/>
    <w:rsid w:val="00380F05"/>
    <w:rsid w:val="00394A34"/>
    <w:rsid w:val="003A10AB"/>
    <w:rsid w:val="003C2275"/>
    <w:rsid w:val="003C382F"/>
    <w:rsid w:val="003C4D34"/>
    <w:rsid w:val="003D0269"/>
    <w:rsid w:val="003D141E"/>
    <w:rsid w:val="003D16DC"/>
    <w:rsid w:val="003D5F24"/>
    <w:rsid w:val="003E2E18"/>
    <w:rsid w:val="003E6E97"/>
    <w:rsid w:val="003F1826"/>
    <w:rsid w:val="003F4AA6"/>
    <w:rsid w:val="003F63D8"/>
    <w:rsid w:val="00407FB0"/>
    <w:rsid w:val="00411592"/>
    <w:rsid w:val="0041334B"/>
    <w:rsid w:val="00413379"/>
    <w:rsid w:val="00414382"/>
    <w:rsid w:val="004172DF"/>
    <w:rsid w:val="004247D8"/>
    <w:rsid w:val="004409DC"/>
    <w:rsid w:val="00443C84"/>
    <w:rsid w:val="00446F8B"/>
    <w:rsid w:val="00447658"/>
    <w:rsid w:val="004476D3"/>
    <w:rsid w:val="004478AD"/>
    <w:rsid w:val="00455BA7"/>
    <w:rsid w:val="004567F9"/>
    <w:rsid w:val="00462307"/>
    <w:rsid w:val="00466671"/>
    <w:rsid w:val="00472B27"/>
    <w:rsid w:val="00497084"/>
    <w:rsid w:val="004A1A48"/>
    <w:rsid w:val="004A1FEE"/>
    <w:rsid w:val="004B3870"/>
    <w:rsid w:val="004B7249"/>
    <w:rsid w:val="004C022D"/>
    <w:rsid w:val="004D4F93"/>
    <w:rsid w:val="004D4FA5"/>
    <w:rsid w:val="004E1547"/>
    <w:rsid w:val="004E5487"/>
    <w:rsid w:val="004F1492"/>
    <w:rsid w:val="004F5BBC"/>
    <w:rsid w:val="004F5D83"/>
    <w:rsid w:val="0050234E"/>
    <w:rsid w:val="005050A0"/>
    <w:rsid w:val="00507E5B"/>
    <w:rsid w:val="005131BE"/>
    <w:rsid w:val="005202F5"/>
    <w:rsid w:val="00521D53"/>
    <w:rsid w:val="00525591"/>
    <w:rsid w:val="005326C2"/>
    <w:rsid w:val="00533FD9"/>
    <w:rsid w:val="005352B1"/>
    <w:rsid w:val="0053608C"/>
    <w:rsid w:val="005366C0"/>
    <w:rsid w:val="005441E3"/>
    <w:rsid w:val="005463ED"/>
    <w:rsid w:val="00551A69"/>
    <w:rsid w:val="00552D7A"/>
    <w:rsid w:val="00555B62"/>
    <w:rsid w:val="00570245"/>
    <w:rsid w:val="00575580"/>
    <w:rsid w:val="005774B7"/>
    <w:rsid w:val="0058112D"/>
    <w:rsid w:val="00586A5E"/>
    <w:rsid w:val="005A66EE"/>
    <w:rsid w:val="005A7024"/>
    <w:rsid w:val="005C1D3F"/>
    <w:rsid w:val="005C7990"/>
    <w:rsid w:val="005E0B6D"/>
    <w:rsid w:val="005E6742"/>
    <w:rsid w:val="005F240A"/>
    <w:rsid w:val="005F2851"/>
    <w:rsid w:val="005F4FA2"/>
    <w:rsid w:val="00604F15"/>
    <w:rsid w:val="00606EDF"/>
    <w:rsid w:val="0060790D"/>
    <w:rsid w:val="00611689"/>
    <w:rsid w:val="00613DB8"/>
    <w:rsid w:val="0061405E"/>
    <w:rsid w:val="00620388"/>
    <w:rsid w:val="006223FA"/>
    <w:rsid w:val="006227CB"/>
    <w:rsid w:val="006265EC"/>
    <w:rsid w:val="006311BF"/>
    <w:rsid w:val="006467F9"/>
    <w:rsid w:val="0065243B"/>
    <w:rsid w:val="00656B43"/>
    <w:rsid w:val="006613F9"/>
    <w:rsid w:val="00664F67"/>
    <w:rsid w:val="0066551B"/>
    <w:rsid w:val="00667749"/>
    <w:rsid w:val="0067024F"/>
    <w:rsid w:val="006825B0"/>
    <w:rsid w:val="006834BF"/>
    <w:rsid w:val="00691E06"/>
    <w:rsid w:val="0069794C"/>
    <w:rsid w:val="006A210E"/>
    <w:rsid w:val="006A3F4E"/>
    <w:rsid w:val="006B683F"/>
    <w:rsid w:val="006C0037"/>
    <w:rsid w:val="006C52A0"/>
    <w:rsid w:val="006C7BB7"/>
    <w:rsid w:val="006D1870"/>
    <w:rsid w:val="006D6377"/>
    <w:rsid w:val="006E1D06"/>
    <w:rsid w:val="006E3957"/>
    <w:rsid w:val="006F1F32"/>
    <w:rsid w:val="006F7317"/>
    <w:rsid w:val="006F79F1"/>
    <w:rsid w:val="00702914"/>
    <w:rsid w:val="00703B95"/>
    <w:rsid w:val="0070534B"/>
    <w:rsid w:val="00710277"/>
    <w:rsid w:val="00710A8E"/>
    <w:rsid w:val="00711B4D"/>
    <w:rsid w:val="00712024"/>
    <w:rsid w:val="0072465C"/>
    <w:rsid w:val="00731E71"/>
    <w:rsid w:val="00732818"/>
    <w:rsid w:val="00732FC1"/>
    <w:rsid w:val="0073726F"/>
    <w:rsid w:val="00744D29"/>
    <w:rsid w:val="00745244"/>
    <w:rsid w:val="00745A8D"/>
    <w:rsid w:val="00756CD6"/>
    <w:rsid w:val="007616AA"/>
    <w:rsid w:val="00790FC0"/>
    <w:rsid w:val="00795887"/>
    <w:rsid w:val="007A0245"/>
    <w:rsid w:val="007A34FD"/>
    <w:rsid w:val="007B15E7"/>
    <w:rsid w:val="007C0189"/>
    <w:rsid w:val="007C1E0E"/>
    <w:rsid w:val="007C2659"/>
    <w:rsid w:val="007C4F3C"/>
    <w:rsid w:val="007D00F6"/>
    <w:rsid w:val="007D1B3E"/>
    <w:rsid w:val="007D1E15"/>
    <w:rsid w:val="007E4840"/>
    <w:rsid w:val="007E5D27"/>
    <w:rsid w:val="007E7763"/>
    <w:rsid w:val="007F691E"/>
    <w:rsid w:val="007F7A23"/>
    <w:rsid w:val="0080425D"/>
    <w:rsid w:val="008103F6"/>
    <w:rsid w:val="00816222"/>
    <w:rsid w:val="00816578"/>
    <w:rsid w:val="00823702"/>
    <w:rsid w:val="00824C6E"/>
    <w:rsid w:val="00824D80"/>
    <w:rsid w:val="00824F89"/>
    <w:rsid w:val="00826A4C"/>
    <w:rsid w:val="0083178B"/>
    <w:rsid w:val="00834DD5"/>
    <w:rsid w:val="0083542E"/>
    <w:rsid w:val="0083582D"/>
    <w:rsid w:val="00845825"/>
    <w:rsid w:val="00845D5C"/>
    <w:rsid w:val="0084748E"/>
    <w:rsid w:val="00852A0D"/>
    <w:rsid w:val="00866EC2"/>
    <w:rsid w:val="00871EDC"/>
    <w:rsid w:val="008745E4"/>
    <w:rsid w:val="008807AF"/>
    <w:rsid w:val="0088459B"/>
    <w:rsid w:val="0088508D"/>
    <w:rsid w:val="00885FCA"/>
    <w:rsid w:val="00893E73"/>
    <w:rsid w:val="00894048"/>
    <w:rsid w:val="008A0AF5"/>
    <w:rsid w:val="008B16BB"/>
    <w:rsid w:val="008B6154"/>
    <w:rsid w:val="008C08DE"/>
    <w:rsid w:val="008C09DB"/>
    <w:rsid w:val="008D1F26"/>
    <w:rsid w:val="008D2E81"/>
    <w:rsid w:val="008E1670"/>
    <w:rsid w:val="008E6710"/>
    <w:rsid w:val="008F0709"/>
    <w:rsid w:val="008F1A94"/>
    <w:rsid w:val="008F1E4C"/>
    <w:rsid w:val="008F2B0A"/>
    <w:rsid w:val="008F2E73"/>
    <w:rsid w:val="00917348"/>
    <w:rsid w:val="0093328A"/>
    <w:rsid w:val="00935FD2"/>
    <w:rsid w:val="009400C5"/>
    <w:rsid w:val="009434C7"/>
    <w:rsid w:val="009435B5"/>
    <w:rsid w:val="00952EDA"/>
    <w:rsid w:val="0095328C"/>
    <w:rsid w:val="009546DA"/>
    <w:rsid w:val="009563DF"/>
    <w:rsid w:val="00962EC2"/>
    <w:rsid w:val="00976D1B"/>
    <w:rsid w:val="0098228A"/>
    <w:rsid w:val="009848BD"/>
    <w:rsid w:val="009858BD"/>
    <w:rsid w:val="00987B51"/>
    <w:rsid w:val="009959A6"/>
    <w:rsid w:val="009A1065"/>
    <w:rsid w:val="009A3C7C"/>
    <w:rsid w:val="009A4CF7"/>
    <w:rsid w:val="009B0764"/>
    <w:rsid w:val="009B6179"/>
    <w:rsid w:val="009B61E5"/>
    <w:rsid w:val="009C1CA9"/>
    <w:rsid w:val="009C2BF3"/>
    <w:rsid w:val="009D10D7"/>
    <w:rsid w:val="009D1701"/>
    <w:rsid w:val="009D51F5"/>
    <w:rsid w:val="009D6A63"/>
    <w:rsid w:val="009D6F1F"/>
    <w:rsid w:val="009E76FD"/>
    <w:rsid w:val="009F18E9"/>
    <w:rsid w:val="009F7654"/>
    <w:rsid w:val="009F7B85"/>
    <w:rsid w:val="00A03C7F"/>
    <w:rsid w:val="00A17600"/>
    <w:rsid w:val="00A20F71"/>
    <w:rsid w:val="00A22179"/>
    <w:rsid w:val="00A40E58"/>
    <w:rsid w:val="00A4678B"/>
    <w:rsid w:val="00A4761C"/>
    <w:rsid w:val="00A54775"/>
    <w:rsid w:val="00A5537B"/>
    <w:rsid w:val="00A55AB0"/>
    <w:rsid w:val="00A60E8D"/>
    <w:rsid w:val="00A67DBC"/>
    <w:rsid w:val="00A71D6D"/>
    <w:rsid w:val="00A74CCC"/>
    <w:rsid w:val="00A76AA2"/>
    <w:rsid w:val="00A76D45"/>
    <w:rsid w:val="00A7775F"/>
    <w:rsid w:val="00A90972"/>
    <w:rsid w:val="00A9140C"/>
    <w:rsid w:val="00AA1E9C"/>
    <w:rsid w:val="00AB14FB"/>
    <w:rsid w:val="00AB2DE2"/>
    <w:rsid w:val="00AB3C01"/>
    <w:rsid w:val="00AC703D"/>
    <w:rsid w:val="00AD4F85"/>
    <w:rsid w:val="00AE4377"/>
    <w:rsid w:val="00AF5DF1"/>
    <w:rsid w:val="00B0196C"/>
    <w:rsid w:val="00B03326"/>
    <w:rsid w:val="00B04AF8"/>
    <w:rsid w:val="00B0793D"/>
    <w:rsid w:val="00B10FC5"/>
    <w:rsid w:val="00B1656E"/>
    <w:rsid w:val="00B16F7B"/>
    <w:rsid w:val="00B218E8"/>
    <w:rsid w:val="00B22F15"/>
    <w:rsid w:val="00B407F7"/>
    <w:rsid w:val="00B417CD"/>
    <w:rsid w:val="00B5528F"/>
    <w:rsid w:val="00B55BF7"/>
    <w:rsid w:val="00B72D4C"/>
    <w:rsid w:val="00B8087F"/>
    <w:rsid w:val="00B814A5"/>
    <w:rsid w:val="00B832A5"/>
    <w:rsid w:val="00B86981"/>
    <w:rsid w:val="00B917C9"/>
    <w:rsid w:val="00B96994"/>
    <w:rsid w:val="00B97AE4"/>
    <w:rsid w:val="00BA14FF"/>
    <w:rsid w:val="00BA172C"/>
    <w:rsid w:val="00BA17EF"/>
    <w:rsid w:val="00BA21EE"/>
    <w:rsid w:val="00BA4F93"/>
    <w:rsid w:val="00BA7E90"/>
    <w:rsid w:val="00BB1161"/>
    <w:rsid w:val="00BB56FC"/>
    <w:rsid w:val="00BC2EB1"/>
    <w:rsid w:val="00BE65ED"/>
    <w:rsid w:val="00BF109B"/>
    <w:rsid w:val="00BF4B49"/>
    <w:rsid w:val="00C006FD"/>
    <w:rsid w:val="00C01390"/>
    <w:rsid w:val="00C02629"/>
    <w:rsid w:val="00C16D13"/>
    <w:rsid w:val="00C26997"/>
    <w:rsid w:val="00C27904"/>
    <w:rsid w:val="00C34C2E"/>
    <w:rsid w:val="00C37777"/>
    <w:rsid w:val="00C446B8"/>
    <w:rsid w:val="00C4595C"/>
    <w:rsid w:val="00C50246"/>
    <w:rsid w:val="00C54651"/>
    <w:rsid w:val="00C65063"/>
    <w:rsid w:val="00C67559"/>
    <w:rsid w:val="00C67873"/>
    <w:rsid w:val="00C7223C"/>
    <w:rsid w:val="00C8543E"/>
    <w:rsid w:val="00C870D5"/>
    <w:rsid w:val="00C8768F"/>
    <w:rsid w:val="00C876E4"/>
    <w:rsid w:val="00C92BE5"/>
    <w:rsid w:val="00C9773A"/>
    <w:rsid w:val="00CA4527"/>
    <w:rsid w:val="00CC22FD"/>
    <w:rsid w:val="00CC5A54"/>
    <w:rsid w:val="00CC6588"/>
    <w:rsid w:val="00CC7055"/>
    <w:rsid w:val="00CD7181"/>
    <w:rsid w:val="00CF0FA6"/>
    <w:rsid w:val="00CF1CAE"/>
    <w:rsid w:val="00D05107"/>
    <w:rsid w:val="00D1089E"/>
    <w:rsid w:val="00D11930"/>
    <w:rsid w:val="00D11A7D"/>
    <w:rsid w:val="00D11ECE"/>
    <w:rsid w:val="00D17377"/>
    <w:rsid w:val="00D21CDC"/>
    <w:rsid w:val="00D3034E"/>
    <w:rsid w:val="00D30434"/>
    <w:rsid w:val="00D33335"/>
    <w:rsid w:val="00D3349B"/>
    <w:rsid w:val="00D336EC"/>
    <w:rsid w:val="00D33850"/>
    <w:rsid w:val="00D33D6B"/>
    <w:rsid w:val="00D37422"/>
    <w:rsid w:val="00D40AEE"/>
    <w:rsid w:val="00D43024"/>
    <w:rsid w:val="00D44A38"/>
    <w:rsid w:val="00D511BC"/>
    <w:rsid w:val="00D522FB"/>
    <w:rsid w:val="00D6006A"/>
    <w:rsid w:val="00D723DB"/>
    <w:rsid w:val="00D72684"/>
    <w:rsid w:val="00D7303B"/>
    <w:rsid w:val="00D74F0A"/>
    <w:rsid w:val="00D771BD"/>
    <w:rsid w:val="00D8684A"/>
    <w:rsid w:val="00D901FA"/>
    <w:rsid w:val="00D95965"/>
    <w:rsid w:val="00DA1A7B"/>
    <w:rsid w:val="00DA4A6D"/>
    <w:rsid w:val="00DA627B"/>
    <w:rsid w:val="00DA6FF8"/>
    <w:rsid w:val="00DB4BD9"/>
    <w:rsid w:val="00DB5335"/>
    <w:rsid w:val="00DB6D62"/>
    <w:rsid w:val="00DC3808"/>
    <w:rsid w:val="00DD0B32"/>
    <w:rsid w:val="00DD2649"/>
    <w:rsid w:val="00DD6805"/>
    <w:rsid w:val="00DE4822"/>
    <w:rsid w:val="00DF0BC0"/>
    <w:rsid w:val="00DF234F"/>
    <w:rsid w:val="00DF784B"/>
    <w:rsid w:val="00E143A1"/>
    <w:rsid w:val="00E144E3"/>
    <w:rsid w:val="00E170B6"/>
    <w:rsid w:val="00E2314E"/>
    <w:rsid w:val="00E300D2"/>
    <w:rsid w:val="00E30409"/>
    <w:rsid w:val="00E33B13"/>
    <w:rsid w:val="00E46BF3"/>
    <w:rsid w:val="00E55054"/>
    <w:rsid w:val="00E550FE"/>
    <w:rsid w:val="00E560E4"/>
    <w:rsid w:val="00E62BDA"/>
    <w:rsid w:val="00E63F97"/>
    <w:rsid w:val="00E646A3"/>
    <w:rsid w:val="00E65011"/>
    <w:rsid w:val="00E7167D"/>
    <w:rsid w:val="00E745AB"/>
    <w:rsid w:val="00E761A0"/>
    <w:rsid w:val="00E7645E"/>
    <w:rsid w:val="00E76C3D"/>
    <w:rsid w:val="00E85095"/>
    <w:rsid w:val="00E8698C"/>
    <w:rsid w:val="00E875E0"/>
    <w:rsid w:val="00E9509A"/>
    <w:rsid w:val="00EA02E3"/>
    <w:rsid w:val="00EA52F6"/>
    <w:rsid w:val="00EA61E7"/>
    <w:rsid w:val="00EB09EB"/>
    <w:rsid w:val="00EB17CF"/>
    <w:rsid w:val="00EB5FE2"/>
    <w:rsid w:val="00EC2261"/>
    <w:rsid w:val="00EC4F65"/>
    <w:rsid w:val="00EC5B06"/>
    <w:rsid w:val="00EC60F0"/>
    <w:rsid w:val="00ED256C"/>
    <w:rsid w:val="00ED3160"/>
    <w:rsid w:val="00ED4557"/>
    <w:rsid w:val="00ED4A4F"/>
    <w:rsid w:val="00ED56EF"/>
    <w:rsid w:val="00ED6BDC"/>
    <w:rsid w:val="00EE3286"/>
    <w:rsid w:val="00EE6C97"/>
    <w:rsid w:val="00EE72DA"/>
    <w:rsid w:val="00F0370C"/>
    <w:rsid w:val="00F053D2"/>
    <w:rsid w:val="00F05C99"/>
    <w:rsid w:val="00F12301"/>
    <w:rsid w:val="00F12EE5"/>
    <w:rsid w:val="00F140A7"/>
    <w:rsid w:val="00F154BB"/>
    <w:rsid w:val="00F15EA0"/>
    <w:rsid w:val="00F16F2F"/>
    <w:rsid w:val="00F22D8E"/>
    <w:rsid w:val="00F25CB5"/>
    <w:rsid w:val="00F3027B"/>
    <w:rsid w:val="00F403FC"/>
    <w:rsid w:val="00F4274A"/>
    <w:rsid w:val="00F46137"/>
    <w:rsid w:val="00F5055C"/>
    <w:rsid w:val="00F5565A"/>
    <w:rsid w:val="00F617AA"/>
    <w:rsid w:val="00F63170"/>
    <w:rsid w:val="00F65B6D"/>
    <w:rsid w:val="00F719D6"/>
    <w:rsid w:val="00F736A2"/>
    <w:rsid w:val="00F76F12"/>
    <w:rsid w:val="00F77A3B"/>
    <w:rsid w:val="00F77C0A"/>
    <w:rsid w:val="00F82413"/>
    <w:rsid w:val="00FA5FF9"/>
    <w:rsid w:val="00FB0A6F"/>
    <w:rsid w:val="00FC3B3F"/>
    <w:rsid w:val="00FC582A"/>
    <w:rsid w:val="00FD1A84"/>
    <w:rsid w:val="00FD6625"/>
    <w:rsid w:val="00FD7A4E"/>
    <w:rsid w:val="00FE0D40"/>
    <w:rsid w:val="00FE25F1"/>
    <w:rsid w:val="00FE65DA"/>
    <w:rsid w:val="00FE7508"/>
    <w:rsid w:val="00FE7F77"/>
    <w:rsid w:val="00FF250A"/>
    <w:rsid w:val="00FF3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4CE1A26"/>
  <w15:chartTrackingRefBased/>
  <w15:docId w15:val="{8E16C953-6C16-5349-B25E-91F93EEB5B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Times New Roman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/>
    <w:lsdException w:name="heading 3" w:semiHidden="1" w:uiPriority="98" w:unhideWhenUsed="1" w:qFormat="1"/>
    <w:lsdException w:name="heading 4" w:semiHidden="1" w:uiPriority="98" w:unhideWhenUsed="1" w:qFormat="1"/>
    <w:lsdException w:name="heading 5" w:semiHidden="1" w:uiPriority="98" w:unhideWhenUsed="1" w:qFormat="1"/>
    <w:lsdException w:name="heading 6" w:semiHidden="1" w:uiPriority="98" w:unhideWhenUsed="1" w:qFormat="1"/>
    <w:lsdException w:name="heading 7" w:semiHidden="1" w:uiPriority="98" w:unhideWhenUsed="1" w:qFormat="1"/>
    <w:lsdException w:name="heading 8" w:semiHidden="1" w:uiPriority="98" w:unhideWhenUsed="1" w:qFormat="1"/>
    <w:lsdException w:name="heading 9" w:semiHidden="1" w:uiPriority="98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/>
    <w:lsdException w:name="annotation text" w:semiHidden="1" w:unhideWhenUsed="1"/>
    <w:lsdException w:name="header" w:semiHidden="1" w:qFormat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98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98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98" w:qFormat="1"/>
    <w:lsdException w:name="Emphasis" w:semiHidden="1" w:uiPriority="98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98" w:qFormat="1"/>
    <w:lsdException w:name="Intense Emphasis" w:semiHidden="1" w:uiPriority="98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7508"/>
    <w:pPr>
      <w:spacing w:after="0" w:line="240" w:lineRule="auto"/>
    </w:pPr>
    <w:rPr>
      <w:rFonts w:ascii="Times New Roman" w:hAnsi="Times New Roman" w:cs="Times New Roman"/>
      <w:sz w:val="24"/>
      <w:szCs w:val="24"/>
      <w:lang w:eastAsia="es-ES_tradnl"/>
    </w:rPr>
  </w:style>
  <w:style w:type="paragraph" w:styleId="Ttulo1">
    <w:name w:val="heading 1"/>
    <w:next w:val="Normal"/>
    <w:link w:val="Ttulo1Car"/>
    <w:uiPriority w:val="99"/>
    <w:semiHidden/>
    <w:rsid w:val="00507E5B"/>
    <w:pPr>
      <w:keepNext/>
      <w:keepLines/>
      <w:spacing w:after="200" w:line="360" w:lineRule="auto"/>
      <w:outlineLvl w:val="0"/>
    </w:pPr>
    <w:rPr>
      <w:rFonts w:ascii="Georgia" w:eastAsiaTheme="majorEastAsia" w:hAnsi="Georgia" w:cstheme="majorBidi"/>
      <w:sz w:val="51"/>
      <w:szCs w:val="32"/>
      <w:lang w:eastAsia="es-ES"/>
    </w:rPr>
  </w:style>
  <w:style w:type="paragraph" w:styleId="Ttulo2">
    <w:name w:val="heading 2"/>
    <w:basedOn w:val="Normal"/>
    <w:next w:val="Normal"/>
    <w:link w:val="Ttulo2Car"/>
    <w:uiPriority w:val="99"/>
    <w:semiHidden/>
    <w:rsid w:val="00507E5B"/>
    <w:pPr>
      <w:keepNext/>
      <w:keepLines/>
      <w:spacing w:before="40" w:line="360" w:lineRule="auto"/>
      <w:jc w:val="both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iedepginaSecciones">
    <w:name w:val="Pie de página_Secciones"/>
    <w:basedOn w:val="Normal"/>
    <w:uiPriority w:val="19"/>
    <w:qFormat/>
    <w:rsid w:val="00525591"/>
    <w:pPr>
      <w:tabs>
        <w:tab w:val="right" w:pos="8220"/>
      </w:tabs>
      <w:spacing w:after="100"/>
      <w:jc w:val="right"/>
    </w:pPr>
    <w:rPr>
      <w:rFonts w:ascii="Calibri" w:hAnsi="Calibri" w:cs="UnitOT-Light"/>
      <w:bCs/>
      <w:noProof/>
      <w:color w:val="0098CD"/>
      <w:sz w:val="20"/>
      <w:szCs w:val="20"/>
      <w:lang w:eastAsia="es-ES"/>
    </w:rPr>
  </w:style>
  <w:style w:type="paragraph" w:customStyle="1" w:styleId="PiedepginaAsignatura">
    <w:name w:val="Pie de página_Asignatura"/>
    <w:basedOn w:val="Normal"/>
    <w:uiPriority w:val="18"/>
    <w:qFormat/>
    <w:rsid w:val="00525591"/>
    <w:pPr>
      <w:spacing w:line="276" w:lineRule="auto"/>
      <w:ind w:firstLine="3686"/>
      <w:jc w:val="right"/>
    </w:pPr>
    <w:rPr>
      <w:rFonts w:ascii="Calibri" w:hAnsi="Calibri" w:cs="UnitOT-Light"/>
      <w:bCs/>
      <w:color w:val="777777"/>
      <w:sz w:val="20"/>
      <w:szCs w:val="20"/>
      <w:lang w:eastAsia="es-ES"/>
    </w:rPr>
  </w:style>
  <w:style w:type="paragraph" w:customStyle="1" w:styleId="PiedepginaUNIRc">
    <w:name w:val="Pie de página_UNIR(c)"/>
    <w:basedOn w:val="PiedepginaAsignatura"/>
    <w:uiPriority w:val="20"/>
    <w:qFormat/>
    <w:rsid w:val="00620388"/>
    <w:pPr>
      <w:ind w:firstLine="0"/>
    </w:pPr>
    <w:rPr>
      <w:rFonts w:ascii="Calibri Light" w:hAnsi="Calibri Light"/>
      <w:spacing w:val="-4"/>
      <w:sz w:val="18"/>
      <w:szCs w:val="18"/>
    </w:rPr>
  </w:style>
  <w:style w:type="paragraph" w:customStyle="1" w:styleId="Ntema">
    <w:name w:val="Nº tema"/>
    <w:basedOn w:val="TtuloAsignatura"/>
    <w:next w:val="Normal"/>
    <w:uiPriority w:val="1"/>
    <w:qFormat/>
    <w:rsid w:val="00525591"/>
    <w:pPr>
      <w:spacing w:line="240" w:lineRule="auto"/>
    </w:pPr>
  </w:style>
  <w:style w:type="character" w:styleId="Hipervnculo">
    <w:name w:val="Hyperlink"/>
    <w:basedOn w:val="Fuentedeprrafopredeter"/>
    <w:uiPriority w:val="99"/>
    <w:unhideWhenUsed/>
    <w:rsid w:val="0058112D"/>
    <w:rPr>
      <w:rFonts w:ascii="Calibri" w:hAnsi="Calibri"/>
      <w:color w:val="0098CD" w:themeColor="hyperlink"/>
      <w:sz w:val="22"/>
      <w:u w:val="single"/>
    </w:rPr>
  </w:style>
  <w:style w:type="paragraph" w:customStyle="1" w:styleId="Notaalpie">
    <w:name w:val="Nota al pie"/>
    <w:basedOn w:val="Normal"/>
    <w:uiPriority w:val="21"/>
    <w:qFormat/>
    <w:rsid w:val="00002FE1"/>
    <w:pPr>
      <w:spacing w:line="360" w:lineRule="auto"/>
      <w:jc w:val="both"/>
    </w:pPr>
    <w:rPr>
      <w:rFonts w:ascii="Calibri" w:hAnsi="Calibri"/>
      <w:color w:val="333333"/>
      <w:sz w:val="16"/>
      <w:szCs w:val="14"/>
      <w:lang w:eastAsia="es-ES"/>
    </w:rPr>
  </w:style>
  <w:style w:type="numbering" w:customStyle="1" w:styleId="VietasUNIR">
    <w:name w:val="ViñetasUNIR"/>
    <w:basedOn w:val="Sinlista"/>
    <w:uiPriority w:val="99"/>
    <w:rsid w:val="00260B21"/>
    <w:pPr>
      <w:numPr>
        <w:numId w:val="1"/>
      </w:numPr>
    </w:pPr>
  </w:style>
  <w:style w:type="paragraph" w:customStyle="1" w:styleId="Piedefoto-tabla">
    <w:name w:val="Pie de foto-tabla"/>
    <w:basedOn w:val="Normal"/>
    <w:next w:val="Normal"/>
    <w:uiPriority w:val="16"/>
    <w:qFormat/>
    <w:rsid w:val="0041334B"/>
    <w:pPr>
      <w:spacing w:before="120" w:line="276" w:lineRule="auto"/>
      <w:ind w:left="-113" w:right="-215"/>
      <w:jc w:val="center"/>
    </w:pPr>
    <w:rPr>
      <w:rFonts w:ascii="Calibri" w:hAnsi="Calibri" w:cs="UnitOT-Light"/>
      <w:iCs/>
      <w:color w:val="595959" w:themeColor="text1" w:themeTint="A6"/>
      <w:sz w:val="19"/>
      <w:szCs w:val="18"/>
      <w:lang w:eastAsia="es-ES"/>
    </w:rPr>
  </w:style>
  <w:style w:type="character" w:customStyle="1" w:styleId="Ttulo1Car">
    <w:name w:val="Título 1 Car"/>
    <w:basedOn w:val="Fuentedeprrafopredeter"/>
    <w:link w:val="Ttulo1"/>
    <w:uiPriority w:val="99"/>
    <w:semiHidden/>
    <w:rsid w:val="00D511BC"/>
    <w:rPr>
      <w:rFonts w:ascii="Georgia" w:eastAsiaTheme="majorEastAsia" w:hAnsi="Georgia" w:cstheme="majorBidi"/>
      <w:sz w:val="51"/>
      <w:szCs w:val="32"/>
      <w:lang w:eastAsia="es-ES"/>
    </w:rPr>
  </w:style>
  <w:style w:type="paragraph" w:styleId="Prrafodelista">
    <w:name w:val="List Paragraph"/>
    <w:basedOn w:val="Normal"/>
    <w:uiPriority w:val="34"/>
    <w:qFormat/>
    <w:rsid w:val="00CF1CAE"/>
    <w:pPr>
      <w:spacing w:line="360" w:lineRule="auto"/>
      <w:ind w:left="720"/>
      <w:contextualSpacing/>
      <w:jc w:val="both"/>
    </w:pPr>
    <w:rPr>
      <w:rFonts w:ascii="Calibri" w:hAnsi="Calibri"/>
      <w:color w:val="333333"/>
      <w:lang w:eastAsia="es-ES"/>
    </w:rPr>
  </w:style>
  <w:style w:type="character" w:customStyle="1" w:styleId="Ttulo2Car">
    <w:name w:val="Título 2 Car"/>
    <w:basedOn w:val="Fuentedeprrafopredeter"/>
    <w:link w:val="Ttulo2"/>
    <w:uiPriority w:val="99"/>
    <w:semiHidden/>
    <w:rsid w:val="00D511BC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s-ES"/>
    </w:rPr>
  </w:style>
  <w:style w:type="paragraph" w:customStyle="1" w:styleId="Citas">
    <w:name w:val="Citas"/>
    <w:basedOn w:val="Normal"/>
    <w:next w:val="Normal"/>
    <w:uiPriority w:val="15"/>
    <w:qFormat/>
    <w:rsid w:val="00CF1CAE"/>
    <w:pPr>
      <w:ind w:left="851"/>
      <w:jc w:val="both"/>
    </w:pPr>
    <w:rPr>
      <w:rFonts w:ascii="Calibri" w:hAnsi="Calibri" w:cs="UnitOT-Light"/>
      <w:color w:val="333333"/>
      <w:szCs w:val="22"/>
      <w:lang w:eastAsia="es-ES"/>
    </w:rPr>
  </w:style>
  <w:style w:type="paragraph" w:styleId="Descripcin">
    <w:name w:val="caption"/>
    <w:basedOn w:val="Normal"/>
    <w:next w:val="Normal"/>
    <w:uiPriority w:val="35"/>
    <w:unhideWhenUsed/>
    <w:qFormat/>
    <w:rsid w:val="00507E5B"/>
    <w:pPr>
      <w:spacing w:after="200"/>
      <w:jc w:val="both"/>
    </w:pPr>
    <w:rPr>
      <w:rFonts w:ascii="Calibri" w:hAnsi="Calibri"/>
      <w:i/>
      <w:iCs/>
      <w:color w:val="44546A" w:themeColor="text2"/>
      <w:sz w:val="18"/>
      <w:szCs w:val="18"/>
      <w:lang w:eastAsia="es-ES"/>
    </w:rPr>
  </w:style>
  <w:style w:type="table" w:styleId="Tablaconcuadrcula">
    <w:name w:val="Table Grid"/>
    <w:basedOn w:val="Tablanormal"/>
    <w:rsid w:val="007E4840"/>
    <w:pPr>
      <w:spacing w:after="0" w:line="240" w:lineRule="auto"/>
    </w:pPr>
    <w:rPr>
      <w:rFonts w:ascii="Calibri" w:hAnsi="Calibri"/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tuloAsignatura">
    <w:name w:val="Título Asignatura"/>
    <w:basedOn w:val="Normal"/>
    <w:uiPriority w:val="2"/>
    <w:qFormat/>
    <w:rsid w:val="00E144E3"/>
    <w:pPr>
      <w:spacing w:line="276" w:lineRule="auto"/>
      <w:jc w:val="right"/>
    </w:pPr>
    <w:rPr>
      <w:rFonts w:ascii="Calibri Light" w:hAnsi="Calibri Light"/>
      <w:color w:val="777777"/>
      <w:sz w:val="40"/>
      <w:szCs w:val="40"/>
      <w:lang w:eastAsia="es-ES"/>
    </w:rPr>
  </w:style>
  <w:style w:type="paragraph" w:customStyle="1" w:styleId="TtuloTema">
    <w:name w:val="Título Tema"/>
    <w:basedOn w:val="Normal"/>
    <w:uiPriority w:val="3"/>
    <w:qFormat/>
    <w:rsid w:val="00E144E3"/>
    <w:pPr>
      <w:jc w:val="right"/>
    </w:pPr>
    <w:rPr>
      <w:rFonts w:ascii="Calibri Light" w:hAnsi="Calibri Light"/>
      <w:color w:val="0098CD"/>
      <w:sz w:val="84"/>
      <w:szCs w:val="84"/>
      <w:lang w:eastAsia="es-ES"/>
    </w:rPr>
  </w:style>
  <w:style w:type="paragraph" w:customStyle="1" w:styleId="Seccinndice">
    <w:name w:val="Sección Índice"/>
    <w:basedOn w:val="SeccionesNivel"/>
    <w:next w:val="Normal"/>
    <w:uiPriority w:val="4"/>
    <w:qFormat/>
    <w:rsid w:val="0041334B"/>
    <w:pPr>
      <w:spacing w:after="0"/>
      <w:ind w:left="284"/>
      <w:jc w:val="left"/>
      <w:outlineLvl w:val="9"/>
    </w:pPr>
  </w:style>
  <w:style w:type="paragraph" w:customStyle="1" w:styleId="SeccionesNivel">
    <w:name w:val="Secciones Nivel"/>
    <w:basedOn w:val="Normal"/>
    <w:next w:val="Normal"/>
    <w:uiPriority w:val="5"/>
    <w:qFormat/>
    <w:rsid w:val="00525591"/>
    <w:pPr>
      <w:spacing w:after="360" w:line="360" w:lineRule="auto"/>
      <w:jc w:val="right"/>
      <w:outlineLvl w:val="0"/>
    </w:pPr>
    <w:rPr>
      <w:rFonts w:ascii="Calibri Light" w:hAnsi="Calibri Light" w:cs="Arial"/>
      <w:noProof/>
      <w:color w:val="0098CD"/>
      <w:sz w:val="56"/>
      <w:szCs w:val="56"/>
      <w:lang w:eastAsia="es-ES"/>
    </w:rPr>
  </w:style>
  <w:style w:type="paragraph" w:customStyle="1" w:styleId="TituloApartado1">
    <w:name w:val="Titulo Apartado 1"/>
    <w:basedOn w:val="TtuloTema"/>
    <w:next w:val="Normal"/>
    <w:uiPriority w:val="6"/>
    <w:qFormat/>
    <w:rsid w:val="004E5487"/>
    <w:pPr>
      <w:spacing w:line="360" w:lineRule="auto"/>
      <w:jc w:val="left"/>
      <w:outlineLvl w:val="1"/>
    </w:pPr>
    <w:rPr>
      <w:rFonts w:ascii="Calibri" w:hAnsi="Calibri"/>
      <w:sz w:val="40"/>
      <w:szCs w:val="40"/>
    </w:rPr>
  </w:style>
  <w:style w:type="paragraph" w:customStyle="1" w:styleId="Destacados">
    <w:name w:val="Destacados"/>
    <w:basedOn w:val="TituloApartado1"/>
    <w:next w:val="Normal"/>
    <w:uiPriority w:val="12"/>
    <w:qFormat/>
    <w:rsid w:val="00302FF8"/>
    <w:pPr>
      <w:ind w:left="284" w:right="281"/>
      <w:jc w:val="center"/>
      <w:outlineLvl w:val="9"/>
    </w:pPr>
    <w:rPr>
      <w:sz w:val="24"/>
      <w:szCs w:val="22"/>
    </w:rPr>
  </w:style>
  <w:style w:type="paragraph" w:customStyle="1" w:styleId="TtuloApartado2">
    <w:name w:val="Título Apartado 2"/>
    <w:basedOn w:val="TDC2"/>
    <w:next w:val="Normal"/>
    <w:uiPriority w:val="8"/>
    <w:qFormat/>
    <w:rsid w:val="00D3034E"/>
    <w:rPr>
      <w:b/>
    </w:rPr>
  </w:style>
  <w:style w:type="paragraph" w:customStyle="1" w:styleId="TtuloApartado3">
    <w:name w:val="Título Apartado 3"/>
    <w:basedOn w:val="Normal"/>
    <w:next w:val="Normal"/>
    <w:uiPriority w:val="9"/>
    <w:qFormat/>
    <w:rsid w:val="004E5487"/>
    <w:pPr>
      <w:spacing w:line="360" w:lineRule="auto"/>
      <w:jc w:val="both"/>
    </w:pPr>
    <w:rPr>
      <w:rFonts w:ascii="Calibri" w:hAnsi="Calibri" w:cs="UnitOT-Medi"/>
      <w:b/>
      <w:color w:val="333333"/>
      <w:lang w:eastAsia="es-ES"/>
    </w:rPr>
  </w:style>
  <w:style w:type="numbering" w:customStyle="1" w:styleId="NmeracinTest">
    <w:name w:val="Númeración Test"/>
    <w:uiPriority w:val="99"/>
    <w:rsid w:val="00845825"/>
    <w:pPr>
      <w:numPr>
        <w:numId w:val="2"/>
      </w:numPr>
    </w:pPr>
  </w:style>
  <w:style w:type="paragraph" w:customStyle="1" w:styleId="CuadroCmoestudiaryReferencias">
    <w:name w:val="Cuadro «Cómo estudiar» y Referencias"/>
    <w:basedOn w:val="Normal"/>
    <w:uiPriority w:val="10"/>
    <w:qFormat/>
    <w:rsid w:val="001B7F82"/>
    <w:pPr>
      <w:pBdr>
        <w:top w:val="single" w:sz="4" w:space="4" w:color="0098CD"/>
        <w:bottom w:val="single" w:sz="4" w:space="1" w:color="0098CD"/>
      </w:pBdr>
      <w:shd w:val="clear" w:color="auto" w:fill="E6F4F9"/>
      <w:tabs>
        <w:tab w:val="left" w:pos="1134"/>
      </w:tabs>
      <w:spacing w:line="360" w:lineRule="auto"/>
      <w:jc w:val="both"/>
    </w:pPr>
    <w:rPr>
      <w:rFonts w:ascii="Calibri" w:hAnsi="Calibri" w:cs="UnitOT-Light"/>
      <w:color w:val="333333"/>
      <w:spacing w:val="-4"/>
      <w:szCs w:val="22"/>
      <w:lang w:eastAsia="es-ES"/>
    </w:rPr>
  </w:style>
  <w:style w:type="paragraph" w:customStyle="1" w:styleId="Cuadroenlace">
    <w:name w:val="Cuadro enlace"/>
    <w:basedOn w:val="Normal"/>
    <w:uiPriority w:val="11"/>
    <w:qFormat/>
    <w:rsid w:val="00F65B6D"/>
    <w:pPr>
      <w:pBdr>
        <w:top w:val="single" w:sz="4" w:space="4" w:color="0098CD"/>
        <w:bottom w:val="single" w:sz="4" w:space="0" w:color="0098CD"/>
      </w:pBdr>
      <w:spacing w:line="360" w:lineRule="auto"/>
      <w:jc w:val="center"/>
    </w:pPr>
    <w:rPr>
      <w:rFonts w:ascii="Calibri" w:hAnsi="Calibri" w:cs="UnitOT-Light"/>
      <w:color w:val="333333"/>
      <w:szCs w:val="2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1E38BB"/>
    <w:pPr>
      <w:tabs>
        <w:tab w:val="right" w:pos="5810"/>
      </w:tabs>
      <w:spacing w:before="120" w:line="360" w:lineRule="auto"/>
      <w:ind w:left="284"/>
    </w:pPr>
    <w:rPr>
      <w:rFonts w:ascii="Calibri" w:hAnsi="Calibri"/>
      <w:noProof/>
      <w:color w:val="008FBE"/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D3034E"/>
    <w:pPr>
      <w:tabs>
        <w:tab w:val="right" w:pos="5952"/>
      </w:tabs>
      <w:spacing w:line="360" w:lineRule="auto"/>
      <w:ind w:left="567"/>
    </w:pPr>
    <w:rPr>
      <w:rFonts w:ascii="Calibri" w:hAnsi="Calibri"/>
      <w:noProof/>
      <w:color w:val="333333"/>
      <w:lang w:eastAsia="es-ES"/>
    </w:rPr>
  </w:style>
  <w:style w:type="paragraph" w:customStyle="1" w:styleId="TtuloApartado1sinnivel">
    <w:name w:val="Título Apartado 1_sin nivel"/>
    <w:basedOn w:val="TituloApartado1"/>
    <w:next w:val="Normal"/>
    <w:uiPriority w:val="7"/>
    <w:qFormat/>
    <w:rsid w:val="00CF1CAE"/>
    <w:pPr>
      <w:outlineLvl w:val="9"/>
    </w:pPr>
  </w:style>
  <w:style w:type="table" w:customStyle="1" w:styleId="TablaUNIR1">
    <w:name w:val="TablaUNIR_1"/>
    <w:basedOn w:val="UNIR"/>
    <w:uiPriority w:val="99"/>
    <w:rsid w:val="005F240A"/>
    <w:tblPr>
      <w:tblStyleColBandSize w:val="1"/>
    </w:tblPr>
    <w:tblStylePr w:type="firstRow">
      <w:rPr>
        <w:rFonts w:ascii="UnitOT-Medi" w:hAnsi="UnitOT-Medi"/>
        <w:color w:val="FFFFFF" w:themeColor="background1"/>
        <w:sz w:val="20"/>
      </w:rPr>
      <w:tblPr/>
      <w:tcPr>
        <w:shd w:val="clear" w:color="auto" w:fill="0098CD"/>
      </w:tcPr>
    </w:tblStylePr>
    <w:tblStylePr w:type="band1Vert">
      <w:pPr>
        <w:wordWrap/>
        <w:jc w:val="center"/>
      </w:pPr>
      <w:rPr>
        <w:rFonts w:ascii="SymbolMT" w:hAnsi="SymbolMT"/>
        <w:color w:val="4D4D4D"/>
        <w:sz w:val="20"/>
      </w:rPr>
      <w:tblPr/>
      <w:tcPr>
        <w:vAlign w:val="center"/>
      </w:tcPr>
    </w:tblStylePr>
  </w:style>
  <w:style w:type="table" w:customStyle="1" w:styleId="TablaUNIR2">
    <w:name w:val="TablaUNIR_2"/>
    <w:basedOn w:val="Tablanormal"/>
    <w:uiPriority w:val="99"/>
    <w:rsid w:val="007E4840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bottom w:val="single" w:sz="4" w:space="0" w:color="0098CD"/>
        <w:insideH w:val="single" w:sz="4" w:space="0" w:color="0098CD"/>
      </w:tblBorders>
    </w:tblPr>
    <w:tcPr>
      <w:shd w:val="clear" w:color="auto" w:fill="auto"/>
      <w:tcMar>
        <w:top w:w="57" w:type="dxa"/>
      </w:tcMar>
      <w:vAlign w:val="center"/>
    </w:tcPr>
    <w:tblStylePr w:type="firstRow">
      <w:pPr>
        <w:jc w:val="center"/>
      </w:pPr>
      <w:rPr>
        <w:rFonts w:ascii="UnitOT-Medi" w:hAnsi="UnitOT-Medi"/>
        <w:color w:val="F8F8F8"/>
        <w:sz w:val="20"/>
      </w:rPr>
      <w:tblPr/>
      <w:tcPr>
        <w:shd w:val="clear" w:color="auto" w:fill="0098CD"/>
      </w:tcPr>
    </w:tblStylePr>
    <w:tblStylePr w:type="firstCol">
      <w:rPr>
        <w:rFonts w:ascii="UnitOT-Medi" w:hAnsi="UnitOT-Medi"/>
        <w:color w:val="333333"/>
        <w:sz w:val="20"/>
      </w:rPr>
      <w:tblPr/>
      <w:tcPr>
        <w:tcBorders>
          <w:top w:val="single" w:sz="4" w:space="0" w:color="0098CD"/>
          <w:left w:val="nil"/>
          <w:bottom w:val="single" w:sz="4" w:space="0" w:color="0098CD"/>
          <w:right w:val="single" w:sz="4" w:space="0" w:color="0098CD"/>
          <w:insideH w:val="single" w:sz="4" w:space="0" w:color="008FBE"/>
          <w:insideV w:val="single" w:sz="4" w:space="0" w:color="008FBE"/>
          <w:tl2br w:val="nil"/>
          <w:tr2bl w:val="nil"/>
        </w:tcBorders>
        <w:shd w:val="clear" w:color="auto" w:fill="auto"/>
      </w:tcPr>
    </w:tblStylePr>
  </w:style>
  <w:style w:type="table" w:customStyle="1" w:styleId="TablaUNIR3">
    <w:name w:val="TablaUNIR_3"/>
    <w:basedOn w:val="Tablanormal"/>
    <w:uiPriority w:val="99"/>
    <w:rsid w:val="001E737A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pPr>
        <w:jc w:val="center"/>
      </w:pPr>
      <w:rPr>
        <w:rFonts w:ascii="UnitOT-Medi" w:hAnsi="UnitOT-Medi"/>
        <w:sz w:val="20"/>
      </w:rPr>
      <w:tblPr/>
      <w:tcPr>
        <w:tcBorders>
          <w:top w:val="single" w:sz="4" w:space="0" w:color="008FBE"/>
          <w:left w:val="nil"/>
          <w:bottom w:val="single" w:sz="4" w:space="0" w:color="008FBE"/>
          <w:right w:val="nil"/>
          <w:insideH w:val="single" w:sz="4" w:space="0" w:color="008FBE"/>
          <w:insideV w:val="single" w:sz="4" w:space="0" w:color="008FBE"/>
          <w:tl2br w:val="nil"/>
          <w:tr2bl w:val="nil"/>
        </w:tcBorders>
      </w:tcPr>
    </w:tblStylePr>
  </w:style>
  <w:style w:type="table" w:customStyle="1" w:styleId="TablaUNIR4">
    <w:name w:val="TablaUNIR_4"/>
    <w:basedOn w:val="Tablanormal"/>
    <w:uiPriority w:val="99"/>
    <w:rsid w:val="001E737A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rPr>
        <w:rFonts w:ascii="UnitOT-Medi" w:hAnsi="UnitOT-Medi"/>
        <w:color w:val="FFFFFF" w:themeColor="background1"/>
        <w:sz w:val="20"/>
      </w:rPr>
      <w:tblPr/>
      <w:tcPr>
        <w:shd w:val="clear" w:color="auto" w:fill="0098CD"/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</w:tcPr>
    </w:tblStylePr>
  </w:style>
  <w:style w:type="paragraph" w:customStyle="1" w:styleId="Ejemplos">
    <w:name w:val="Ejemplos"/>
    <w:basedOn w:val="Normal"/>
    <w:uiPriority w:val="22"/>
    <w:qFormat/>
    <w:rsid w:val="00CF1CAE"/>
    <w:pPr>
      <w:spacing w:line="276" w:lineRule="auto"/>
      <w:ind w:left="284" w:right="284"/>
      <w:jc w:val="both"/>
    </w:pPr>
    <w:rPr>
      <w:rFonts w:ascii="Calibri" w:hAnsi="Calibri" w:cs="UnitOT-Light"/>
      <w:color w:val="595959" w:themeColor="text1" w:themeTint="A6"/>
      <w:szCs w:val="22"/>
      <w:lang w:eastAsia="es-ES"/>
    </w:rPr>
  </w:style>
  <w:style w:type="table" w:customStyle="1" w:styleId="TablaejemplosUNIR">
    <w:name w:val="Tabla ejemplos UNIR"/>
    <w:basedOn w:val="Tablanormal"/>
    <w:uiPriority w:val="99"/>
    <w:rsid w:val="001E737A"/>
    <w:pPr>
      <w:spacing w:after="0" w:line="240" w:lineRule="auto"/>
    </w:pPr>
    <w:rPr>
      <w:rFonts w:ascii="Calibri" w:hAnsi="Calibri"/>
      <w:sz w:val="20"/>
    </w:rPr>
    <w:tblPr>
      <w:tblBorders>
        <w:left w:val="single" w:sz="4" w:space="0" w:color="0098CD"/>
        <w:right w:val="single" w:sz="4" w:space="0" w:color="0098CD"/>
      </w:tblBorders>
      <w:tblCellMar>
        <w:left w:w="284" w:type="dxa"/>
        <w:right w:w="284" w:type="dxa"/>
      </w:tblCellMar>
    </w:tblPr>
  </w:style>
  <w:style w:type="numbering" w:customStyle="1" w:styleId="VietasUNIRcombinada">
    <w:name w:val="ViñetasUNIR_combinada"/>
    <w:uiPriority w:val="99"/>
    <w:rsid w:val="00C37777"/>
    <w:pPr>
      <w:numPr>
        <w:numId w:val="3"/>
      </w:numPr>
    </w:pPr>
  </w:style>
  <w:style w:type="paragraph" w:styleId="Encabezado">
    <w:name w:val="header"/>
    <w:basedOn w:val="Normal"/>
    <w:link w:val="EncabezadoCar"/>
    <w:uiPriority w:val="99"/>
    <w:qFormat/>
    <w:rsid w:val="00D30434"/>
    <w:pPr>
      <w:tabs>
        <w:tab w:val="center" w:pos="4252"/>
        <w:tab w:val="right" w:pos="8504"/>
      </w:tabs>
      <w:jc w:val="both"/>
    </w:pPr>
    <w:rPr>
      <w:rFonts w:ascii="Calibri" w:hAnsi="Calibri"/>
      <w:color w:val="333333"/>
      <w:lang w:eastAsia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D30434"/>
    <w:rPr>
      <w:rFonts w:ascii="UnitOT-Light" w:hAnsi="UnitOT-Light" w:cs="Times New Roman"/>
      <w:color w:val="333333"/>
      <w:szCs w:val="24"/>
      <w:lang w:eastAsia="es-ES"/>
    </w:rPr>
  </w:style>
  <w:style w:type="paragraph" w:styleId="Piedepgina">
    <w:name w:val="footer"/>
    <w:basedOn w:val="Normal"/>
    <w:link w:val="PiedepginaCar"/>
    <w:unhideWhenUsed/>
    <w:qFormat/>
    <w:rsid w:val="00E7167D"/>
    <w:pPr>
      <w:tabs>
        <w:tab w:val="center" w:pos="4252"/>
        <w:tab w:val="right" w:pos="8504"/>
      </w:tabs>
      <w:jc w:val="both"/>
    </w:pPr>
    <w:rPr>
      <w:rFonts w:ascii="Calibri" w:hAnsi="Calibri"/>
      <w:color w:val="333333"/>
      <w:lang w:eastAsia="es-ES"/>
    </w:rPr>
  </w:style>
  <w:style w:type="character" w:customStyle="1" w:styleId="PiedepginaCar">
    <w:name w:val="Pie de página Car"/>
    <w:basedOn w:val="Fuentedeprrafopredeter"/>
    <w:link w:val="Piedepgina"/>
    <w:rsid w:val="00E7167D"/>
    <w:rPr>
      <w:rFonts w:ascii="Calibri" w:hAnsi="Calibri" w:cs="Times New Roman"/>
      <w:color w:val="333333"/>
      <w:sz w:val="24"/>
      <w:szCs w:val="24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446B8"/>
    <w:pPr>
      <w:jc w:val="both"/>
    </w:pPr>
    <w:rPr>
      <w:rFonts w:ascii="Segoe UI" w:hAnsi="Segoe UI" w:cs="Segoe UI"/>
      <w:color w:val="333333"/>
      <w:sz w:val="18"/>
      <w:szCs w:val="18"/>
      <w:lang w:eastAsia="es-E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446B8"/>
    <w:rPr>
      <w:rFonts w:ascii="Segoe UI" w:hAnsi="Segoe UI" w:cs="Segoe UI"/>
      <w:color w:val="333333"/>
      <w:sz w:val="18"/>
      <w:szCs w:val="18"/>
      <w:lang w:eastAsia="es-ES"/>
    </w:rPr>
  </w:style>
  <w:style w:type="table" w:customStyle="1" w:styleId="UNIR">
    <w:name w:val="UNIR"/>
    <w:basedOn w:val="Tablanormal"/>
    <w:uiPriority w:val="99"/>
    <w:rsid w:val="007E4840"/>
    <w:pPr>
      <w:spacing w:after="0" w:line="240" w:lineRule="auto"/>
    </w:pPr>
    <w:rPr>
      <w:rFonts w:ascii="Calibri" w:hAnsi="Calibri"/>
      <w:color w:val="333333"/>
      <w:sz w:val="20"/>
    </w:rPr>
    <w:tblPr>
      <w:tblBorders>
        <w:top w:val="single" w:sz="4" w:space="0" w:color="0098CD"/>
        <w:left w:val="single" w:sz="4" w:space="0" w:color="0098CD"/>
        <w:bottom w:val="single" w:sz="4" w:space="0" w:color="0098CD"/>
        <w:right w:val="single" w:sz="4" w:space="0" w:color="0098CD"/>
        <w:insideH w:val="single" w:sz="4" w:space="0" w:color="0098CD"/>
        <w:insideV w:val="single" w:sz="4" w:space="0" w:color="0098CD"/>
      </w:tblBorders>
    </w:tbl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400C5"/>
    <w:pPr>
      <w:jc w:val="both"/>
    </w:pPr>
    <w:rPr>
      <w:rFonts w:ascii="Calibri" w:hAnsi="Calibri"/>
      <w:color w:val="333333"/>
      <w:sz w:val="20"/>
      <w:szCs w:val="20"/>
      <w:lang w:eastAsia="es-ES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400C5"/>
    <w:rPr>
      <w:rFonts w:ascii="Calibri" w:hAnsi="Calibri" w:cs="Times New Roman"/>
      <w:color w:val="333333"/>
      <w:sz w:val="20"/>
      <w:szCs w:val="20"/>
      <w:lang w:eastAsia="es-ES"/>
    </w:rPr>
  </w:style>
  <w:style w:type="table" w:customStyle="1" w:styleId="TablaUNIR30">
    <w:name w:val="Tabla UNIR 3"/>
    <w:basedOn w:val="Tablanormal"/>
    <w:uiPriority w:val="99"/>
    <w:rsid w:val="00472B27"/>
    <w:pPr>
      <w:spacing w:after="0" w:line="240" w:lineRule="auto"/>
    </w:pPr>
    <w:rPr>
      <w:rFonts w:ascii="UnitOT-Light" w:hAnsi="UnitOT-Light"/>
      <w:color w:val="333333"/>
      <w:sz w:val="20"/>
    </w:rPr>
    <w:tblPr>
      <w:jc w:val="center"/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  <w:tblCellMar>
        <w:top w:w="113" w:type="dxa"/>
      </w:tblCellMar>
    </w:tblPr>
    <w:trPr>
      <w:jc w:val="center"/>
    </w:trPr>
    <w:tcPr>
      <w:shd w:val="clear" w:color="auto" w:fill="FFFFFF" w:themeFill="background1"/>
      <w:vAlign w:val="center"/>
    </w:tcPr>
    <w:tblStylePr w:type="firstRow">
      <w:pPr>
        <w:jc w:val="center"/>
      </w:pPr>
      <w:rPr>
        <w:rFonts w:ascii="UnitOT-Medi" w:hAnsi="UnitOT-Medi"/>
        <w:b w:val="0"/>
        <w:color w:val="333333"/>
        <w:sz w:val="20"/>
      </w:rPr>
      <w:tblPr/>
      <w:trPr>
        <w:tblHeader/>
      </w:trPr>
      <w:tcPr>
        <w:shd w:val="clear" w:color="auto" w:fill="E6F4F9"/>
        <w:vAlign w:val="center"/>
      </w:tcPr>
    </w:tblStylePr>
  </w:style>
  <w:style w:type="paragraph" w:customStyle="1" w:styleId="Textocajaactividades">
    <w:name w:val="Texto_caja_actividades"/>
    <w:basedOn w:val="TtuloApartado3"/>
    <w:qFormat/>
    <w:rsid w:val="00D74F0A"/>
    <w:pPr>
      <w:spacing w:line="240" w:lineRule="auto"/>
      <w:jc w:val="center"/>
    </w:pPr>
    <w:rPr>
      <w:sz w:val="22"/>
      <w:szCs w:val="22"/>
    </w:rPr>
  </w:style>
  <w:style w:type="character" w:customStyle="1" w:styleId="VerbatimChar">
    <w:name w:val="Verbatim Char"/>
    <w:basedOn w:val="Fuentedeprrafopredeter"/>
    <w:link w:val="SourceCode"/>
    <w:rsid w:val="006834BF"/>
    <w:rPr>
      <w:rFonts w:ascii="Consolas" w:hAnsi="Consolas"/>
    </w:rPr>
  </w:style>
  <w:style w:type="paragraph" w:customStyle="1" w:styleId="SourceCode">
    <w:name w:val="Source Code"/>
    <w:basedOn w:val="Normal"/>
    <w:link w:val="VerbatimChar"/>
    <w:rsid w:val="006834BF"/>
    <w:pPr>
      <w:wordWrap w:val="0"/>
      <w:spacing w:after="200"/>
    </w:pPr>
    <w:rPr>
      <w:rFonts w:ascii="Consolas" w:hAnsi="Consolas" w:cstheme="minorBidi"/>
      <w:sz w:val="22"/>
      <w:szCs w:val="22"/>
      <w:lang w:eastAsia="en-US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6834BF"/>
    <w:pPr>
      <w:spacing w:after="120" w:line="360" w:lineRule="auto"/>
      <w:jc w:val="both"/>
    </w:pPr>
    <w:rPr>
      <w:rFonts w:ascii="Calibri" w:hAnsi="Calibri"/>
      <w:color w:val="333333"/>
      <w:lang w:eastAsia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6834BF"/>
    <w:rPr>
      <w:rFonts w:ascii="Calibri" w:hAnsi="Calibri" w:cs="Times New Roman"/>
      <w:color w:val="333333"/>
      <w:sz w:val="24"/>
      <w:szCs w:val="24"/>
      <w:lang w:eastAsia="es-ES"/>
    </w:rPr>
  </w:style>
  <w:style w:type="table" w:customStyle="1" w:styleId="Tabladecuadrcula5oscura-nfasis51">
    <w:name w:val="Tabla de cuadrícula 5 oscura - Énfasis 51"/>
    <w:basedOn w:val="Tablanormal"/>
    <w:uiPriority w:val="50"/>
    <w:rsid w:val="00606ED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character" w:customStyle="1" w:styleId="guion1">
    <w:name w:val="guion1"/>
    <w:rsid w:val="00CF0FA6"/>
    <w:rPr>
      <w:b/>
      <w:bCs/>
      <w:color w:val="027BA6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5F4FA2"/>
    <w:pPr>
      <w:spacing w:before="100" w:beforeAutospacing="1" w:after="100" w:afterAutospacing="1"/>
    </w:pPr>
  </w:style>
  <w:style w:type="paragraph" w:styleId="Textonotapie">
    <w:name w:val="footnote text"/>
    <w:basedOn w:val="Normal"/>
    <w:link w:val="TextonotapieCar"/>
    <w:uiPriority w:val="99"/>
    <w:semiHidden/>
    <w:rsid w:val="00177E13"/>
    <w:pPr>
      <w:jc w:val="both"/>
    </w:pPr>
    <w:rPr>
      <w:rFonts w:ascii="Calibri" w:hAnsi="Calibri"/>
      <w:color w:val="333333"/>
      <w:sz w:val="20"/>
      <w:szCs w:val="20"/>
      <w:lang w:eastAsia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77E13"/>
    <w:rPr>
      <w:rFonts w:ascii="Calibri" w:hAnsi="Calibri" w:cs="Times New Roman"/>
      <w:color w:val="333333"/>
      <w:sz w:val="20"/>
      <w:szCs w:val="20"/>
      <w:lang w:eastAsia="es-ES"/>
    </w:rPr>
  </w:style>
  <w:style w:type="character" w:styleId="Refdenotaalpie">
    <w:name w:val="footnote reference"/>
    <w:basedOn w:val="Fuentedeprrafopredeter"/>
    <w:uiPriority w:val="99"/>
    <w:semiHidden/>
    <w:unhideWhenUsed/>
    <w:rsid w:val="00177E13"/>
    <w:rPr>
      <w:vertAlign w:val="superscript"/>
    </w:rPr>
  </w:style>
  <w:style w:type="character" w:styleId="Mencinsinresolver">
    <w:name w:val="Unresolved Mention"/>
    <w:basedOn w:val="Fuentedeprrafopredeter"/>
    <w:uiPriority w:val="99"/>
    <w:semiHidden/>
    <w:unhideWhenUsed/>
    <w:rsid w:val="00407FB0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F5565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59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45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221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922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04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3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4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4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3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68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732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188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975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2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1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2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0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5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2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6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8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4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373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954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468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5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50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428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999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79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315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317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697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1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iff"/><Relationship Id="rId18" Type="http://schemas.openxmlformats.org/officeDocument/2006/relationships/hyperlink" Target="https://sites.google.com/site/ciesauditoriadesistemas/documentos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hyperlink" Target="https://www.auditorscensors.com/uploads/20160405/NIA_ES_315.pdf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es.slideshare.net/josediarte71/auditoria-de-sistemas-31792580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hyperlink" Target="https://peritosjudicialesforenses.com/data/documents/MODELO-CONTRATO-SERVICIOS-TIC.pdf" TargetMode="External"/><Relationship Id="rId10" Type="http://schemas.openxmlformats.org/officeDocument/2006/relationships/image" Target="media/image3.tiff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hyperlink" Target="https://www.openvas.org/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Personalizado 30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98CD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28E2DE-1D79-48CA-9C6D-FA7774E967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19</Pages>
  <Words>3915</Words>
  <Characters>21535</Characters>
  <Application>Microsoft Office Word</Application>
  <DocSecurity>0</DocSecurity>
  <Lines>179</Lines>
  <Paragraphs>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Asturillo</dc:creator>
  <cp:keywords/>
  <dc:description/>
  <cp:lastModifiedBy>Gómez Ruiz, Haizea</cp:lastModifiedBy>
  <cp:revision>32</cp:revision>
  <cp:lastPrinted>2017-09-08T09:41:00Z</cp:lastPrinted>
  <dcterms:created xsi:type="dcterms:W3CDTF">2020-11-03T13:16:00Z</dcterms:created>
  <dcterms:modified xsi:type="dcterms:W3CDTF">2020-11-03T18:26:00Z</dcterms:modified>
</cp:coreProperties>
</file>